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321D" w14:textId="3CD81960" w:rsidR="00BB2804" w:rsidRPr="000516C3" w:rsidRDefault="00EE4216" w:rsidP="00BB2804">
      <w:pPr>
        <w:shd w:val="clear" w:color="auto" w:fill="8EAADB" w:themeFill="accent1" w:themeFillTint="99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516C3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Case Title:</w:t>
      </w:r>
      <w:r w:rsidR="00981493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 Jacques v. Joseph</w:t>
      </w:r>
    </w:p>
    <w:p w14:paraId="44AD3616" w14:textId="3D6A8471" w:rsidR="00BB2804" w:rsidRPr="000516C3" w:rsidRDefault="00BB2804" w:rsidP="00BB2804">
      <w:pPr>
        <w:shd w:val="clear" w:color="auto" w:fill="8EAADB" w:themeFill="accent1" w:themeFillTint="99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516C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Case Analysis </w:t>
      </w:r>
    </w:p>
    <w:p w14:paraId="4400C2A2" w14:textId="77777777" w:rsidR="00BB2804" w:rsidRPr="000516C3" w:rsidRDefault="00BB2804" w:rsidP="00BB280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6C37961E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0516C3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Meta-Data</w:t>
      </w:r>
      <w:r w:rsidRPr="000516C3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2B86F1DD" w14:textId="3EA54258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Case Number</w:t>
      </w:r>
      <w:r w:rsidRPr="000516C3">
        <w:rPr>
          <w:rFonts w:ascii="Times New Roman" w:hAnsi="Times New Roman" w:cs="Times New Roman"/>
          <w:lang w:val="en-US"/>
        </w:rPr>
        <w:t xml:space="preserve">: </w:t>
      </w:r>
      <w:r w:rsidR="00A71BC3">
        <w:rPr>
          <w:rFonts w:ascii="Times New Roman" w:hAnsi="Times New Roman" w:cs="Times New Roman"/>
          <w:lang w:val="en-US"/>
        </w:rPr>
        <w:t>16271000439</w:t>
      </w:r>
    </w:p>
    <w:p w14:paraId="66D44C8F" w14:textId="75F9A814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Date of decision</w:t>
      </w:r>
      <w:r w:rsidRPr="000516C3">
        <w:rPr>
          <w:rFonts w:ascii="Times New Roman" w:hAnsi="Times New Roman" w:cs="Times New Roman"/>
          <w:lang w:val="en-US"/>
        </w:rPr>
        <w:t xml:space="preserve">: </w:t>
      </w:r>
      <w:r w:rsidR="00EB4711" w:rsidRPr="000516C3">
        <w:rPr>
          <w:rFonts w:ascii="Times New Roman" w:hAnsi="Times New Roman" w:cs="Times New Roman"/>
          <w:lang w:val="en-US"/>
        </w:rPr>
        <w:t xml:space="preserve">2021 </w:t>
      </w:r>
      <w:r w:rsidR="00A71BC3">
        <w:rPr>
          <w:rFonts w:ascii="Times New Roman" w:hAnsi="Times New Roman" w:cs="Times New Roman"/>
          <w:lang w:val="en-US"/>
        </w:rPr>
        <w:t>September</w:t>
      </w:r>
      <w:r w:rsidR="00EB4711" w:rsidRPr="000516C3">
        <w:rPr>
          <w:rFonts w:ascii="Times New Roman" w:hAnsi="Times New Roman" w:cs="Times New Roman"/>
          <w:lang w:val="en-US"/>
        </w:rPr>
        <w:t xml:space="preserve"> the </w:t>
      </w:r>
      <w:r w:rsidR="00A71BC3">
        <w:rPr>
          <w:rFonts w:ascii="Times New Roman" w:hAnsi="Times New Roman" w:cs="Times New Roman"/>
          <w:lang w:val="en-US"/>
        </w:rPr>
        <w:t>16</w:t>
      </w:r>
      <w:r w:rsidR="00EB4711" w:rsidRPr="000516C3">
        <w:rPr>
          <w:rFonts w:ascii="Times New Roman" w:hAnsi="Times New Roman" w:cs="Times New Roman"/>
          <w:lang w:val="en-US"/>
        </w:rPr>
        <w:t>th</w:t>
      </w:r>
    </w:p>
    <w:p w14:paraId="7989E895" w14:textId="77777777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Featured case</w:t>
      </w:r>
      <w:r w:rsidRPr="000516C3">
        <w:rPr>
          <w:rFonts w:ascii="Times New Roman" w:hAnsi="Times New Roman" w:cs="Times New Roman"/>
          <w:lang w:val="en-US"/>
        </w:rPr>
        <w:t>: N/A</w:t>
      </w:r>
    </w:p>
    <w:p w14:paraId="3AAC85C7" w14:textId="1788E01D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Region</w:t>
      </w:r>
      <w:r w:rsidRPr="000516C3">
        <w:rPr>
          <w:rFonts w:ascii="Times New Roman" w:hAnsi="Times New Roman" w:cs="Times New Roman"/>
          <w:lang w:val="en-US"/>
        </w:rPr>
        <w:t xml:space="preserve">: </w:t>
      </w:r>
      <w:r w:rsidR="00EB4711" w:rsidRPr="000516C3">
        <w:rPr>
          <w:rFonts w:ascii="Times New Roman" w:hAnsi="Times New Roman" w:cs="Times New Roman"/>
          <w:lang w:val="en-US"/>
        </w:rPr>
        <w:t>PARIS</w:t>
      </w:r>
    </w:p>
    <w:p w14:paraId="079501A2" w14:textId="32502168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Country</w:t>
      </w:r>
      <w:r w:rsidRPr="000516C3">
        <w:rPr>
          <w:rFonts w:ascii="Times New Roman" w:hAnsi="Times New Roman" w:cs="Times New Roman"/>
          <w:lang w:val="en-US"/>
        </w:rPr>
        <w:t xml:space="preserve">: </w:t>
      </w:r>
      <w:r w:rsidR="00EB4711" w:rsidRPr="000516C3">
        <w:rPr>
          <w:rFonts w:ascii="Times New Roman" w:hAnsi="Times New Roman" w:cs="Times New Roman"/>
          <w:lang w:val="en-US"/>
        </w:rPr>
        <w:t>FRANCE</w:t>
      </w:r>
    </w:p>
    <w:p w14:paraId="7A6C4B43" w14:textId="45026E4D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Type of expression</w:t>
      </w:r>
      <w:r w:rsidRPr="000516C3">
        <w:rPr>
          <w:rFonts w:ascii="Times New Roman" w:hAnsi="Times New Roman" w:cs="Times New Roman"/>
          <w:lang w:val="en-US"/>
        </w:rPr>
        <w:t>:</w:t>
      </w:r>
      <w:r w:rsidR="00FD1C8E" w:rsidRPr="000516C3">
        <w:rPr>
          <w:rFonts w:ascii="Times New Roman" w:hAnsi="Times New Roman" w:cs="Times New Roman"/>
          <w:lang w:val="en-US"/>
        </w:rPr>
        <w:t xml:space="preserve"> </w:t>
      </w:r>
    </w:p>
    <w:p w14:paraId="27903803" w14:textId="7755D0E7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0516C3">
        <w:rPr>
          <w:rFonts w:ascii="Times New Roman" w:hAnsi="Times New Roman" w:cs="Times New Roman"/>
          <w:b/>
          <w:bCs/>
          <w:lang w:val="fr-FR"/>
        </w:rPr>
        <w:t>Judicial</w:t>
      </w:r>
      <w:proofErr w:type="spellEnd"/>
      <w:r w:rsidRPr="000516C3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gramStart"/>
      <w:r w:rsidRPr="000516C3">
        <w:rPr>
          <w:rFonts w:ascii="Times New Roman" w:hAnsi="Times New Roman" w:cs="Times New Roman"/>
          <w:b/>
          <w:bCs/>
          <w:lang w:val="fr-FR"/>
        </w:rPr>
        <w:t>Body</w:t>
      </w:r>
      <w:r w:rsidRPr="000516C3">
        <w:rPr>
          <w:rFonts w:ascii="Times New Roman" w:hAnsi="Times New Roman" w:cs="Times New Roman"/>
          <w:lang w:val="fr-FR"/>
        </w:rPr>
        <w:t>:</w:t>
      </w:r>
      <w:proofErr w:type="gramEnd"/>
      <w:r w:rsidRPr="000516C3">
        <w:rPr>
          <w:rFonts w:ascii="Times New Roman" w:hAnsi="Times New Roman" w:cs="Times New Roman"/>
          <w:lang w:val="fr-FR"/>
        </w:rPr>
        <w:t xml:space="preserve"> </w:t>
      </w:r>
      <w:r w:rsidR="00EB4711" w:rsidRPr="000516C3">
        <w:rPr>
          <w:rFonts w:ascii="Times New Roman" w:hAnsi="Times New Roman" w:cs="Times New Roman"/>
          <w:lang w:val="fr-FR"/>
        </w:rPr>
        <w:t>Tribunal judiciaire</w:t>
      </w:r>
      <w:r w:rsidR="00B87928" w:rsidRPr="000516C3">
        <w:rPr>
          <w:rFonts w:ascii="Times New Roman" w:hAnsi="Times New Roman" w:cs="Times New Roman"/>
          <w:lang w:val="fr-FR"/>
        </w:rPr>
        <w:t xml:space="preserve"> (1</w:t>
      </w:r>
      <w:r w:rsidR="00B87928" w:rsidRPr="000516C3">
        <w:rPr>
          <w:rFonts w:ascii="Times New Roman" w:hAnsi="Times New Roman" w:cs="Times New Roman"/>
          <w:vertAlign w:val="superscript"/>
          <w:lang w:val="fr-FR"/>
        </w:rPr>
        <w:t>st</w:t>
      </w:r>
      <w:r w:rsidR="00B87928" w:rsidRPr="000516C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87928" w:rsidRPr="000516C3">
        <w:rPr>
          <w:rFonts w:ascii="Times New Roman" w:hAnsi="Times New Roman" w:cs="Times New Roman"/>
          <w:lang w:val="fr-FR"/>
        </w:rPr>
        <w:t>jurisdiction</w:t>
      </w:r>
      <w:proofErr w:type="spellEnd"/>
      <w:r w:rsidR="00B87928" w:rsidRPr="000516C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87928" w:rsidRPr="000516C3">
        <w:rPr>
          <w:rFonts w:ascii="Times New Roman" w:hAnsi="Times New Roman" w:cs="Times New Roman"/>
          <w:lang w:val="fr-FR"/>
        </w:rPr>
        <w:t>degree</w:t>
      </w:r>
      <w:proofErr w:type="spellEnd"/>
      <w:r w:rsidR="00B87928" w:rsidRPr="000516C3">
        <w:rPr>
          <w:rFonts w:ascii="Times New Roman" w:hAnsi="Times New Roman" w:cs="Times New Roman"/>
          <w:lang w:val="fr-FR"/>
        </w:rPr>
        <w:t>)</w:t>
      </w:r>
      <w:r w:rsidR="00A71BC3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="00A71BC3">
        <w:rPr>
          <w:rFonts w:ascii="Times New Roman" w:hAnsi="Times New Roman" w:cs="Times New Roman"/>
          <w:lang w:val="fr-FR"/>
        </w:rPr>
        <w:t>criminal</w:t>
      </w:r>
      <w:proofErr w:type="spellEnd"/>
      <w:r w:rsidR="00A71BC3">
        <w:rPr>
          <w:rFonts w:ascii="Times New Roman" w:hAnsi="Times New Roman" w:cs="Times New Roman"/>
          <w:lang w:val="fr-FR"/>
        </w:rPr>
        <w:t xml:space="preserve"> section</w:t>
      </w:r>
    </w:p>
    <w:p w14:paraId="62C18981" w14:textId="1E8A4278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Type of law</w:t>
      </w:r>
      <w:r w:rsidRPr="000516C3">
        <w:rPr>
          <w:rFonts w:ascii="Times New Roman" w:hAnsi="Times New Roman" w:cs="Times New Roman"/>
          <w:lang w:val="en-US"/>
        </w:rPr>
        <w:t xml:space="preserve">: </w:t>
      </w:r>
      <w:r w:rsidR="00FD1BF9">
        <w:rPr>
          <w:rFonts w:ascii="Times New Roman" w:hAnsi="Times New Roman" w:cs="Times New Roman"/>
          <w:lang w:val="en-US"/>
        </w:rPr>
        <w:t xml:space="preserve">criminal liability on </w:t>
      </w:r>
      <w:r w:rsidR="00806083" w:rsidRPr="000516C3">
        <w:rPr>
          <w:rFonts w:ascii="Times New Roman" w:hAnsi="Times New Roman" w:cs="Times New Roman"/>
          <w:lang w:val="en-US"/>
        </w:rPr>
        <w:t xml:space="preserve">social networks Law </w:t>
      </w:r>
    </w:p>
    <w:p w14:paraId="35C4FF78" w14:textId="038824CC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Main Themes</w:t>
      </w:r>
      <w:r w:rsidRPr="000516C3">
        <w:rPr>
          <w:rFonts w:ascii="Times New Roman" w:hAnsi="Times New Roman" w:cs="Times New Roman"/>
          <w:lang w:val="en-US"/>
        </w:rPr>
        <w:t>:</w:t>
      </w:r>
      <w:r w:rsidR="00FA42AF" w:rsidRPr="000516C3">
        <w:rPr>
          <w:rFonts w:ascii="Times New Roman" w:hAnsi="Times New Roman" w:cs="Times New Roman"/>
          <w:lang w:val="en-US"/>
        </w:rPr>
        <w:t xml:space="preserve"> </w:t>
      </w:r>
    </w:p>
    <w:p w14:paraId="61895DC2" w14:textId="6435B00F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Outcome</w:t>
      </w:r>
      <w:r w:rsidR="002E1E37" w:rsidRPr="000516C3">
        <w:rPr>
          <w:rFonts w:ascii="Times New Roman" w:hAnsi="Times New Roman" w:cs="Times New Roman"/>
          <w:lang w:val="en-US"/>
        </w:rPr>
        <w:t>:</w:t>
      </w:r>
      <w:r w:rsidR="00272504" w:rsidRPr="000516C3">
        <w:rPr>
          <w:rFonts w:ascii="Times New Roman" w:hAnsi="Times New Roman" w:cs="Times New Roman"/>
          <w:lang w:val="en-US"/>
        </w:rPr>
        <w:t xml:space="preserve"> </w:t>
      </w:r>
      <w:r w:rsidR="00FD1BF9">
        <w:rPr>
          <w:rFonts w:ascii="Times New Roman" w:hAnsi="Times New Roman" w:cs="Times New Roman"/>
          <w:lang w:val="en-US"/>
        </w:rPr>
        <w:t>the publisher of a website will be prosecute</w:t>
      </w:r>
      <w:r w:rsidR="004E3076">
        <w:rPr>
          <w:rFonts w:ascii="Times New Roman" w:hAnsi="Times New Roman" w:cs="Times New Roman"/>
          <w:lang w:val="en-US"/>
        </w:rPr>
        <w:t xml:space="preserve">d and convicted </w:t>
      </w:r>
      <w:r w:rsidR="00AB56A9">
        <w:rPr>
          <w:rFonts w:ascii="Times New Roman" w:hAnsi="Times New Roman" w:cs="Times New Roman"/>
          <w:lang w:val="en-US"/>
        </w:rPr>
        <w:t xml:space="preserve">when a </w:t>
      </w:r>
      <w:r w:rsidR="004E3076">
        <w:rPr>
          <w:rFonts w:ascii="Times New Roman" w:hAnsi="Times New Roman" w:cs="Times New Roman"/>
          <w:lang w:val="en-US"/>
        </w:rPr>
        <w:t xml:space="preserve">prior fixing of the litigious message </w:t>
      </w:r>
      <w:r w:rsidR="00AB56A9">
        <w:rPr>
          <w:rFonts w:ascii="Times New Roman" w:hAnsi="Times New Roman" w:cs="Times New Roman"/>
          <w:lang w:val="en-US"/>
        </w:rPr>
        <w:t>is established.</w:t>
      </w:r>
    </w:p>
    <w:p w14:paraId="6DDEBA09" w14:textId="58B3CB31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Status</w:t>
      </w:r>
      <w:r w:rsidRPr="000516C3">
        <w:rPr>
          <w:rFonts w:ascii="Times New Roman" w:hAnsi="Times New Roman" w:cs="Times New Roman"/>
          <w:lang w:val="en-US"/>
        </w:rPr>
        <w:t xml:space="preserve">:  </w:t>
      </w:r>
    </w:p>
    <w:p w14:paraId="1493CDF4" w14:textId="549C39A8" w:rsidR="00BB2804" w:rsidRPr="000516C3" w:rsidRDefault="00BB2804" w:rsidP="00BB280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Tags</w:t>
      </w:r>
      <w:r w:rsidRPr="000516C3">
        <w:rPr>
          <w:rFonts w:ascii="Times New Roman" w:hAnsi="Times New Roman" w:cs="Times New Roman"/>
          <w:lang w:val="en-US"/>
        </w:rPr>
        <w:t>:</w:t>
      </w:r>
      <w:r w:rsidR="00156AEC" w:rsidRPr="000516C3">
        <w:rPr>
          <w:rFonts w:ascii="Times New Roman" w:hAnsi="Times New Roman" w:cs="Times New Roman"/>
          <w:lang w:val="en-US"/>
        </w:rPr>
        <w:t xml:space="preserve"> </w:t>
      </w:r>
    </w:p>
    <w:p w14:paraId="0550C5A9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6BBAAD5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516C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>Analysis:</w:t>
      </w:r>
    </w:p>
    <w:p w14:paraId="2CE97FD4" w14:textId="60154313" w:rsidR="00181333" w:rsidRPr="00A71BC3" w:rsidRDefault="00BB2804" w:rsidP="00802BF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71BC3">
        <w:rPr>
          <w:rFonts w:ascii="Times New Roman" w:hAnsi="Times New Roman" w:cs="Times New Roman"/>
          <w:b/>
          <w:bCs/>
          <w:lang w:val="en-US"/>
        </w:rPr>
        <w:t>Summary and Outcome</w:t>
      </w:r>
      <w:r w:rsidRPr="00A71BC3">
        <w:rPr>
          <w:rFonts w:ascii="Times New Roman" w:hAnsi="Times New Roman" w:cs="Times New Roman"/>
          <w:lang w:val="en-US"/>
        </w:rPr>
        <w:t>:</w:t>
      </w:r>
      <w:r w:rsidR="00370573" w:rsidRPr="00A71BC3">
        <w:rPr>
          <w:rFonts w:ascii="Times New Roman" w:hAnsi="Times New Roman" w:cs="Times New Roman"/>
          <w:lang w:val="en-US"/>
        </w:rPr>
        <w:t xml:space="preserve">  </w:t>
      </w:r>
    </w:p>
    <w:p w14:paraId="79EADD1C" w14:textId="77777777" w:rsidR="00BB2804" w:rsidRPr="000516C3" w:rsidRDefault="00BB2804" w:rsidP="00BB280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Facts</w:t>
      </w:r>
      <w:r w:rsidRPr="000516C3">
        <w:rPr>
          <w:rFonts w:ascii="Times New Roman" w:hAnsi="Times New Roman" w:cs="Times New Roman"/>
          <w:lang w:val="en-US"/>
        </w:rPr>
        <w:t>:</w:t>
      </w:r>
    </w:p>
    <w:p w14:paraId="4CFEB09E" w14:textId="2881244B" w:rsidR="00527B86" w:rsidRPr="000516C3" w:rsidRDefault="00527B86" w:rsidP="006B0A1D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373C374" w14:textId="0116384C" w:rsidR="00D46357" w:rsidRDefault="00195A0F" w:rsidP="00D46357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comment has been published on a web site dedicated to the criticism of the judiciary.</w:t>
      </w:r>
    </w:p>
    <w:p w14:paraId="573385C1" w14:textId="77777777" w:rsidR="00123205" w:rsidRDefault="00195A0F" w:rsidP="00D46357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comment is considered as a slander for a judge who lodge a criminal complaint against</w:t>
      </w:r>
      <w:r w:rsidR="00123205">
        <w:rPr>
          <w:rFonts w:ascii="Times New Roman" w:hAnsi="Times New Roman" w:cs="Times New Roman"/>
          <w:lang w:val="en-US"/>
        </w:rPr>
        <w:t xml:space="preserve"> the publisher of the web site, as the author of the comment cannot be identified.</w:t>
      </w:r>
    </w:p>
    <w:p w14:paraId="4C7A7EBF" w14:textId="759BFAD1" w:rsidR="00195A0F" w:rsidRDefault="00123205" w:rsidP="00D46357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Indeed, under French Law, the identification data are retained only for 1 year </w:t>
      </w:r>
      <w:r w:rsidRPr="000516C3">
        <w:rPr>
          <w:rFonts w:ascii="Times New Roman" w:eastAsia="Times New Roman" w:hAnsi="Times New Roman" w:cs="Times New Roman"/>
          <w:color w:val="000000" w:themeColor="text1"/>
        </w:rPr>
        <w:t>after the termination of the contract with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Internet provider</w:t>
      </w:r>
      <w:r w:rsidR="002224D6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2224D6">
        <w:rPr>
          <w:rFonts w:ascii="Times New Roman" w:hAnsi="Times New Roman" w:cs="Times New Roman"/>
        </w:rPr>
        <w:t>Decree 2011-219 of February the 25</w:t>
      </w:r>
      <w:r w:rsidR="002224D6">
        <w:rPr>
          <w:rFonts w:ascii="Times New Roman" w:hAnsi="Times New Roman" w:cs="Times New Roman"/>
          <w:vertAlign w:val="superscript"/>
        </w:rPr>
        <w:t>th</w:t>
      </w:r>
      <w:r w:rsidR="002224D6">
        <w:rPr>
          <w:rFonts w:ascii="Times New Roman" w:hAnsi="Times New Roman" w:cs="Times New Roman"/>
        </w:rPr>
        <w:t xml:space="preserve"> 2011</w:t>
      </w:r>
      <w:r w:rsidR="002224D6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5AB10FF" w14:textId="1EB7EF8A" w:rsidR="00123205" w:rsidRDefault="00123205" w:rsidP="00D46357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116D4000" w14:textId="273D02B0" w:rsidR="00123205" w:rsidRDefault="00123205" w:rsidP="00D46357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6A9CE6BD" w14:textId="77777777" w:rsidR="00123205" w:rsidRPr="000516C3" w:rsidRDefault="00123205" w:rsidP="00D46357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010BA86B" w14:textId="609F4FAA" w:rsidR="00BB2804" w:rsidRPr="000516C3" w:rsidRDefault="00BB2804" w:rsidP="00BB280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Decision Overview</w:t>
      </w:r>
      <w:r w:rsidRPr="000516C3">
        <w:rPr>
          <w:rFonts w:ascii="Times New Roman" w:hAnsi="Times New Roman" w:cs="Times New Roman"/>
          <w:lang w:val="en-US"/>
        </w:rPr>
        <w:t xml:space="preserve">: </w:t>
      </w:r>
    </w:p>
    <w:p w14:paraId="5AC0082B" w14:textId="0020D770" w:rsidR="006D2DB8" w:rsidRPr="000516C3" w:rsidRDefault="006D2DB8" w:rsidP="006D2DB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34BADCE" w14:textId="4490C62C" w:rsidR="006D2DB8" w:rsidRPr="000516C3" w:rsidRDefault="006D2DB8" w:rsidP="006D2DB8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516C3">
        <w:rPr>
          <w:rFonts w:ascii="Times New Roman" w:hAnsi="Times New Roman" w:cs="Times New Roman"/>
          <w:color w:val="000000" w:themeColor="text1"/>
        </w:rPr>
        <w:t xml:space="preserve">Judge Delphine CHAUCHIS, vice President of the Tribunal </w:t>
      </w:r>
      <w:proofErr w:type="spellStart"/>
      <w:r w:rsidRPr="000516C3">
        <w:rPr>
          <w:rFonts w:ascii="Times New Roman" w:hAnsi="Times New Roman" w:cs="Times New Roman"/>
          <w:color w:val="000000" w:themeColor="text1"/>
        </w:rPr>
        <w:t>Judiciaire</w:t>
      </w:r>
      <w:proofErr w:type="spellEnd"/>
      <w:r w:rsidRPr="000516C3">
        <w:rPr>
          <w:rFonts w:ascii="Times New Roman" w:hAnsi="Times New Roman" w:cs="Times New Roman"/>
          <w:color w:val="000000" w:themeColor="text1"/>
        </w:rPr>
        <w:t xml:space="preserve"> </w:t>
      </w:r>
      <w:r w:rsidR="000516C3">
        <w:rPr>
          <w:rFonts w:ascii="Times New Roman" w:hAnsi="Times New Roman" w:cs="Times New Roman"/>
          <w:color w:val="000000" w:themeColor="text1"/>
        </w:rPr>
        <w:t>of</w:t>
      </w:r>
      <w:r w:rsidRPr="000516C3">
        <w:rPr>
          <w:rFonts w:ascii="Times New Roman" w:hAnsi="Times New Roman" w:cs="Times New Roman"/>
          <w:color w:val="000000" w:themeColor="text1"/>
        </w:rPr>
        <w:t xml:space="preserve"> Paris delivered </w:t>
      </w:r>
      <w:r w:rsidRPr="000516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judgment for the Court. </w:t>
      </w:r>
    </w:p>
    <w:p w14:paraId="59576EE8" w14:textId="58A121EE" w:rsidR="006D2DB8" w:rsidRPr="000516C3" w:rsidRDefault="006D2DB8" w:rsidP="006D2DB8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0516C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The main issue</w:t>
      </w:r>
      <w:r w:rsidRPr="000516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before the Court was to know if it was possible to </w:t>
      </w:r>
      <w:r w:rsidR="0012320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convict the </w:t>
      </w:r>
      <w:r w:rsidR="003E32B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website publisher as no evidence of prior fixing of the litigious comment was established</w:t>
      </w:r>
      <w:r w:rsidR="000516C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A46A788" w14:textId="0494F9E0" w:rsidR="006D2DB8" w:rsidRPr="000516C3" w:rsidRDefault="006D2DB8" w:rsidP="006D2DB8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0516C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parties’ arguments. </w:t>
      </w:r>
      <w:r w:rsidR="003E32BD">
        <w:rPr>
          <w:rFonts w:ascii="Times New Roman" w:eastAsia="Times New Roman" w:hAnsi="Times New Roman" w:cs="Times New Roman"/>
          <w:color w:val="000000" w:themeColor="text1"/>
        </w:rPr>
        <w:t xml:space="preserve">The defendant </w:t>
      </w:r>
      <w:r w:rsidR="00DE19DB" w:rsidRPr="000516C3">
        <w:rPr>
          <w:rFonts w:ascii="Times New Roman" w:eastAsia="Times New Roman" w:hAnsi="Times New Roman" w:cs="Times New Roman"/>
          <w:color w:val="000000" w:themeColor="text1"/>
        </w:rPr>
        <w:t xml:space="preserve">claimed that </w:t>
      </w:r>
      <w:r w:rsidR="003E32BD">
        <w:rPr>
          <w:rFonts w:ascii="Times New Roman" w:eastAsia="Times New Roman" w:hAnsi="Times New Roman" w:cs="Times New Roman"/>
          <w:color w:val="000000" w:themeColor="text1"/>
        </w:rPr>
        <w:t>the criminal investigation did not establish any prior fixing. On the contrary, there was evidence that the publisher had</w:t>
      </w:r>
      <w:r w:rsidR="00852298">
        <w:rPr>
          <w:rFonts w:ascii="Times New Roman" w:eastAsia="Times New Roman" w:hAnsi="Times New Roman" w:cs="Times New Roman"/>
          <w:color w:val="000000" w:themeColor="text1"/>
        </w:rPr>
        <w:t xml:space="preserve"> erased the website before any legal action of the </w:t>
      </w:r>
      <w:proofErr w:type="gramStart"/>
      <w:r w:rsidR="00852298">
        <w:rPr>
          <w:rFonts w:ascii="Times New Roman" w:eastAsia="Times New Roman" w:hAnsi="Times New Roman" w:cs="Times New Roman"/>
          <w:color w:val="000000" w:themeColor="text1"/>
        </w:rPr>
        <w:t>plaintiff</w:t>
      </w:r>
      <w:r w:rsidR="003E32B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19DB" w:rsidRPr="000516C3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DE19DB" w:rsidRPr="000516C3">
        <w:rPr>
          <w:rFonts w:ascii="Times New Roman" w:eastAsia="Times New Roman" w:hAnsi="Times New Roman" w:cs="Times New Roman"/>
          <w:color w:val="000000" w:themeColor="text1"/>
        </w:rPr>
        <w:t xml:space="preserve"> The plaintiff answered that the </w:t>
      </w:r>
      <w:r w:rsidR="00852298">
        <w:rPr>
          <w:rFonts w:ascii="Times New Roman" w:eastAsia="Times New Roman" w:hAnsi="Times New Roman" w:cs="Times New Roman"/>
          <w:color w:val="000000" w:themeColor="text1"/>
        </w:rPr>
        <w:t>publisher did not moderate the content of the website</w:t>
      </w:r>
      <w:r w:rsidR="009E77F9" w:rsidRPr="000516C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395B970" w14:textId="2BC92777" w:rsidR="006D2DB8" w:rsidRPr="000516C3" w:rsidRDefault="009E77F9" w:rsidP="006D2DB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0516C3">
        <w:rPr>
          <w:rFonts w:ascii="Times New Roman" w:hAnsi="Times New Roman" w:cs="Times New Roman"/>
          <w:b/>
          <w:bCs/>
        </w:rPr>
        <w:t>T</w:t>
      </w:r>
      <w:r w:rsidR="006D2DB8" w:rsidRPr="000516C3">
        <w:rPr>
          <w:rFonts w:ascii="Times New Roman" w:hAnsi="Times New Roman" w:cs="Times New Roman"/>
          <w:b/>
          <w:bCs/>
        </w:rPr>
        <w:t>he applicable law or legal basis</w:t>
      </w:r>
      <w:r w:rsidRPr="000516C3">
        <w:rPr>
          <w:rFonts w:ascii="Times New Roman" w:hAnsi="Times New Roman" w:cs="Times New Roman"/>
          <w:b/>
          <w:bCs/>
        </w:rPr>
        <w:t xml:space="preserve">: </w:t>
      </w:r>
      <w:r w:rsidR="006D2DB8" w:rsidRPr="000516C3">
        <w:rPr>
          <w:rFonts w:ascii="Times New Roman" w:hAnsi="Times New Roman" w:cs="Times New Roman"/>
        </w:rPr>
        <w:t xml:space="preserve"> </w:t>
      </w:r>
      <w:r w:rsidRPr="000516C3">
        <w:rPr>
          <w:rFonts w:ascii="Times New Roman" w:hAnsi="Times New Roman" w:cs="Times New Roman"/>
        </w:rPr>
        <w:t xml:space="preserve">Article </w:t>
      </w:r>
      <w:r w:rsidR="00852298">
        <w:rPr>
          <w:rFonts w:ascii="Times New Roman" w:hAnsi="Times New Roman" w:cs="Times New Roman"/>
        </w:rPr>
        <w:t>93-3 of the statute dated 1982 the 29th of July</w:t>
      </w:r>
      <w:r w:rsidRPr="000516C3">
        <w:rPr>
          <w:rFonts w:ascii="Times New Roman" w:hAnsi="Times New Roman" w:cs="Times New Roman"/>
        </w:rPr>
        <w:t xml:space="preserve"> rules that </w:t>
      </w:r>
      <w:r w:rsidR="00852298">
        <w:rPr>
          <w:rFonts w:ascii="Times New Roman" w:hAnsi="Times New Roman" w:cs="Times New Roman"/>
        </w:rPr>
        <w:t xml:space="preserve">the publisher can be prosecuted for any content of his website if a prior fixing of the litigious comment </w:t>
      </w:r>
      <w:r w:rsidR="00053441">
        <w:rPr>
          <w:rFonts w:ascii="Times New Roman" w:hAnsi="Times New Roman" w:cs="Times New Roman"/>
        </w:rPr>
        <w:t xml:space="preserve">is established. On a social network, the publisher will be prosecuted for a comment only if it is proven that he knew the existence of this comment or that he didn’t remove this comment after a prior </w:t>
      </w:r>
      <w:r w:rsidR="00700733">
        <w:rPr>
          <w:rFonts w:ascii="Times New Roman" w:hAnsi="Times New Roman" w:cs="Times New Roman"/>
        </w:rPr>
        <w:t>notice</w:t>
      </w:r>
      <w:r w:rsidR="004626B3">
        <w:rPr>
          <w:rFonts w:ascii="Times New Roman" w:hAnsi="Times New Roman" w:cs="Times New Roman"/>
        </w:rPr>
        <w:t xml:space="preserve"> of the plaintiff</w:t>
      </w:r>
      <w:r w:rsidR="00700733">
        <w:rPr>
          <w:rFonts w:ascii="Times New Roman" w:hAnsi="Times New Roman" w:cs="Times New Roman"/>
        </w:rPr>
        <w:t>.</w:t>
      </w:r>
    </w:p>
    <w:p w14:paraId="72A3A346" w14:textId="6044346D" w:rsidR="00534D4A" w:rsidRDefault="00534D4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339C20C6" w14:textId="20755211" w:rsidR="00CE514C" w:rsidRPr="000516C3" w:rsidRDefault="00CE514C" w:rsidP="00BD6684">
      <w:pPr>
        <w:rPr>
          <w:rFonts w:ascii="Times New Roman" w:hAnsi="Times New Roman" w:cs="Times New Roman"/>
          <w:color w:val="000000" w:themeColor="text1"/>
        </w:rPr>
      </w:pPr>
    </w:p>
    <w:p w14:paraId="31F7DDE6" w14:textId="5EFBD0C7" w:rsidR="006D2DB8" w:rsidRPr="004626B3" w:rsidRDefault="006D2DB8" w:rsidP="006D2DB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0516C3">
        <w:rPr>
          <w:rFonts w:ascii="Times New Roman" w:eastAsiaTheme="minorEastAsia" w:hAnsi="Times New Roman" w:cs="Times New Roman"/>
          <w:b/>
          <w:bCs/>
        </w:rPr>
        <w:t>Discussion of the court’s findings and its reasoning</w:t>
      </w:r>
      <w:r w:rsidR="009E77F9" w:rsidRPr="000516C3">
        <w:rPr>
          <w:rFonts w:ascii="Times New Roman" w:eastAsiaTheme="minorEastAsia" w:hAnsi="Times New Roman" w:cs="Times New Roman"/>
          <w:b/>
          <w:bCs/>
        </w:rPr>
        <w:t>:</w:t>
      </w:r>
    </w:p>
    <w:p w14:paraId="7D85463E" w14:textId="77777777" w:rsidR="004626B3" w:rsidRPr="000516C3" w:rsidRDefault="004626B3" w:rsidP="004626B3">
      <w:pPr>
        <w:pStyle w:val="Paragraphedeliste"/>
        <w:rPr>
          <w:rFonts w:ascii="Times New Roman" w:hAnsi="Times New Roman" w:cs="Times New Roman"/>
          <w:b/>
          <w:bCs/>
          <w:color w:val="000000" w:themeColor="text1"/>
        </w:rPr>
      </w:pPr>
    </w:p>
    <w:p w14:paraId="00408BB0" w14:textId="14353EAD" w:rsidR="009E77F9" w:rsidRPr="000516C3" w:rsidRDefault="009E77F9" w:rsidP="009E77F9">
      <w:pPr>
        <w:ind w:firstLine="720"/>
        <w:rPr>
          <w:rFonts w:ascii="Times New Roman" w:hAnsi="Times New Roman" w:cs="Times New Roman"/>
          <w:color w:val="000000" w:themeColor="text1"/>
        </w:rPr>
      </w:pPr>
      <w:r w:rsidRPr="000516C3">
        <w:rPr>
          <w:rFonts w:ascii="Times New Roman" w:hAnsi="Times New Roman" w:cs="Times New Roman"/>
          <w:color w:val="000000" w:themeColor="text1"/>
        </w:rPr>
        <w:t xml:space="preserve">The </w:t>
      </w:r>
      <w:r w:rsidR="00700733">
        <w:rPr>
          <w:rFonts w:ascii="Times New Roman" w:hAnsi="Times New Roman" w:cs="Times New Roman"/>
          <w:color w:val="000000" w:themeColor="text1"/>
        </w:rPr>
        <w:t>Court</w:t>
      </w:r>
      <w:r w:rsidRPr="000516C3">
        <w:rPr>
          <w:rFonts w:ascii="Times New Roman" w:hAnsi="Times New Roman" w:cs="Times New Roman"/>
          <w:color w:val="000000" w:themeColor="text1"/>
        </w:rPr>
        <w:t xml:space="preserve"> considers </w:t>
      </w:r>
      <w:r w:rsidR="00CE514C" w:rsidRPr="000516C3">
        <w:rPr>
          <w:rFonts w:ascii="Times New Roman" w:hAnsi="Times New Roman" w:cs="Times New Roman"/>
          <w:color w:val="000000" w:themeColor="text1"/>
        </w:rPr>
        <w:t>that:</w:t>
      </w:r>
    </w:p>
    <w:p w14:paraId="50ED371D" w14:textId="0B0AE1AE" w:rsidR="00CE514C" w:rsidRPr="000516C3" w:rsidRDefault="00CE514C" w:rsidP="00CE514C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0516C3">
        <w:rPr>
          <w:rFonts w:ascii="Times New Roman" w:hAnsi="Times New Roman" w:cs="Times New Roman"/>
          <w:color w:val="000000" w:themeColor="text1"/>
        </w:rPr>
        <w:t xml:space="preserve">The </w:t>
      </w:r>
      <w:r w:rsidR="00700733">
        <w:rPr>
          <w:rFonts w:ascii="Times New Roman" w:hAnsi="Times New Roman" w:cs="Times New Roman"/>
          <w:color w:val="000000" w:themeColor="text1"/>
        </w:rPr>
        <w:t>criminal investigation does not establish that a prior notice was sent to the publisher prior to the criminal complaint. Moreover, no prior fixing of the litigious comment is</w:t>
      </w:r>
      <w:r w:rsidR="00534D4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4D4A">
        <w:rPr>
          <w:rFonts w:ascii="Times New Roman" w:hAnsi="Times New Roman" w:cs="Times New Roman"/>
          <w:color w:val="000000" w:themeColor="text1"/>
        </w:rPr>
        <w:t>proven</w:t>
      </w:r>
      <w:r w:rsidR="00BD6684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14:paraId="4F9A0A92" w14:textId="00F32052" w:rsidR="000D39DA" w:rsidRPr="000516C3" w:rsidRDefault="00534D4A" w:rsidP="00534D4A">
      <w:pPr>
        <w:pStyle w:val="Paragraphedeliste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Finally, the publisher has erased the website before the criminal complaint was lodged</w:t>
      </w:r>
      <w:r w:rsidR="000D39DA" w:rsidRPr="000516C3">
        <w:rPr>
          <w:rFonts w:ascii="Times New Roman" w:hAnsi="Times New Roman" w:cs="Times New Roman"/>
          <w:color w:val="000000" w:themeColor="text1"/>
        </w:rPr>
        <w:t>.</w:t>
      </w:r>
    </w:p>
    <w:p w14:paraId="0507D3C6" w14:textId="77777777" w:rsidR="009E77F9" w:rsidRPr="000516C3" w:rsidRDefault="009E77F9" w:rsidP="009E77F9">
      <w:pPr>
        <w:rPr>
          <w:rFonts w:ascii="Times New Roman" w:hAnsi="Times New Roman" w:cs="Times New Roman"/>
          <w:color w:val="000000" w:themeColor="text1"/>
        </w:rPr>
      </w:pPr>
    </w:p>
    <w:p w14:paraId="5BD63946" w14:textId="52CCB42E" w:rsidR="003668DD" w:rsidRPr="00534D4A" w:rsidRDefault="006D2DB8" w:rsidP="00534D4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color w:val="000000" w:themeColor="text1"/>
        </w:rPr>
        <w:t xml:space="preserve">Conclusion: </w:t>
      </w:r>
      <w:r w:rsidRPr="000516C3">
        <w:rPr>
          <w:rFonts w:ascii="Times New Roman" w:eastAsiaTheme="minorEastAsia" w:hAnsi="Times New Roman" w:cs="Times New Roman"/>
        </w:rPr>
        <w:t xml:space="preserve">The concluding sentence </w:t>
      </w:r>
      <w:r w:rsidR="002C5584" w:rsidRPr="000516C3">
        <w:rPr>
          <w:rFonts w:ascii="Times New Roman" w:eastAsiaTheme="minorEastAsia" w:hAnsi="Times New Roman" w:cs="Times New Roman"/>
        </w:rPr>
        <w:t>is</w:t>
      </w:r>
      <w:r w:rsidR="000A6C8F" w:rsidRPr="000516C3">
        <w:rPr>
          <w:rFonts w:ascii="Times New Roman" w:eastAsiaTheme="minorEastAsia" w:hAnsi="Times New Roman" w:cs="Times New Roman"/>
        </w:rPr>
        <w:t xml:space="preserve"> that </w:t>
      </w:r>
      <w:r w:rsidR="00534D4A">
        <w:rPr>
          <w:rFonts w:ascii="Times New Roman" w:eastAsiaTheme="minorEastAsia" w:hAnsi="Times New Roman" w:cs="Times New Roman"/>
        </w:rPr>
        <w:t>the accused is not guilty for the litigious comment published on the website.</w:t>
      </w:r>
    </w:p>
    <w:p w14:paraId="1229210E" w14:textId="0F8BF4EE" w:rsidR="00534D4A" w:rsidRDefault="00534D4A" w:rsidP="00534D4A">
      <w:pPr>
        <w:rPr>
          <w:rFonts w:ascii="Times New Roman" w:hAnsi="Times New Roman" w:cs="Times New Roman"/>
          <w:lang w:val="en-US"/>
        </w:rPr>
      </w:pPr>
    </w:p>
    <w:p w14:paraId="07400384" w14:textId="77777777" w:rsidR="00534D4A" w:rsidRPr="00534D4A" w:rsidRDefault="00534D4A" w:rsidP="00534D4A">
      <w:pPr>
        <w:rPr>
          <w:rFonts w:ascii="Times New Roman" w:hAnsi="Times New Roman" w:cs="Times New Roman"/>
          <w:lang w:val="en-US"/>
        </w:rPr>
      </w:pPr>
    </w:p>
    <w:p w14:paraId="66E0BDC8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Direction:</w:t>
      </w:r>
    </w:p>
    <w:p w14:paraId="0CA9085A" w14:textId="527D3686" w:rsidR="00BB2804" w:rsidRDefault="00BB2804" w:rsidP="00B1296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Outcome</w:t>
      </w:r>
      <w:r w:rsidRPr="000516C3">
        <w:rPr>
          <w:rFonts w:ascii="Times New Roman" w:hAnsi="Times New Roman" w:cs="Times New Roman"/>
          <w:lang w:val="en-US"/>
        </w:rPr>
        <w:t xml:space="preserve">: </w:t>
      </w:r>
      <w:r w:rsidR="00883312" w:rsidRPr="000516C3">
        <w:rPr>
          <w:rFonts w:ascii="Times New Roman" w:hAnsi="Times New Roman" w:cs="Times New Roman"/>
          <w:lang w:val="en-US"/>
        </w:rPr>
        <w:t>this summary judgment confirms the</w:t>
      </w:r>
      <w:r w:rsidR="00534D4A">
        <w:rPr>
          <w:rFonts w:ascii="Times New Roman" w:hAnsi="Times New Roman" w:cs="Times New Roman"/>
          <w:lang w:val="en-US"/>
        </w:rPr>
        <w:t xml:space="preserve"> principle of criminal</w:t>
      </w:r>
      <w:r w:rsidR="00883312" w:rsidRPr="000516C3">
        <w:rPr>
          <w:rFonts w:ascii="Times New Roman" w:hAnsi="Times New Roman" w:cs="Times New Roman"/>
          <w:lang w:val="en-US"/>
        </w:rPr>
        <w:t xml:space="preserve"> liability o</w:t>
      </w:r>
      <w:r w:rsidR="00534D4A">
        <w:rPr>
          <w:rFonts w:ascii="Times New Roman" w:hAnsi="Times New Roman" w:cs="Times New Roman"/>
          <w:lang w:val="en-US"/>
        </w:rPr>
        <w:t>n</w:t>
      </w:r>
      <w:r w:rsidR="00883312" w:rsidRPr="000516C3">
        <w:rPr>
          <w:rFonts w:ascii="Times New Roman" w:hAnsi="Times New Roman" w:cs="Times New Roman"/>
          <w:lang w:val="en-US"/>
        </w:rPr>
        <w:t xml:space="preserve"> social networks.</w:t>
      </w:r>
    </w:p>
    <w:p w14:paraId="4EFE86BE" w14:textId="77777777" w:rsidR="00BD6684" w:rsidRPr="000516C3" w:rsidRDefault="00BD6684" w:rsidP="00BD6684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261EAE6B" w14:textId="7FFE370D" w:rsidR="00BB2804" w:rsidRPr="000516C3" w:rsidRDefault="00BB2804" w:rsidP="008D2D3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Perspective</w:t>
      </w:r>
      <w:r w:rsidRPr="000516C3">
        <w:rPr>
          <w:rFonts w:ascii="Times New Roman" w:hAnsi="Times New Roman" w:cs="Times New Roman"/>
          <w:lang w:val="en-US"/>
        </w:rPr>
        <w:t xml:space="preserve">: </w:t>
      </w:r>
    </w:p>
    <w:p w14:paraId="02160B87" w14:textId="3F0201A1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6D7447C" w14:textId="27F4B300" w:rsidR="00B26CD6" w:rsidRPr="000516C3" w:rsidRDefault="00B26CD6" w:rsidP="00B26CD6">
      <w:pPr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0516C3">
        <w:rPr>
          <w:rFonts w:ascii="Times New Roman" w:hAnsi="Times New Roman" w:cs="Times New Roman"/>
          <w:lang w:val="en-US"/>
        </w:rPr>
        <w:t xml:space="preserve">Under French Law, the </w:t>
      </w:r>
      <w:r w:rsidR="00534D4A">
        <w:rPr>
          <w:rFonts w:ascii="Times New Roman" w:hAnsi="Times New Roman" w:cs="Times New Roman"/>
          <w:lang w:val="en-US"/>
        </w:rPr>
        <w:t>provider is not</w:t>
      </w:r>
      <w:r w:rsidR="002D7116">
        <w:rPr>
          <w:rFonts w:ascii="Times New Roman" w:hAnsi="Times New Roman" w:cs="Times New Roman"/>
          <w:lang w:val="en-US"/>
        </w:rPr>
        <w:t xml:space="preserve"> liable for comment posted on the website unless prior fixing of the message or prior notice.</w:t>
      </w:r>
    </w:p>
    <w:p w14:paraId="4B055694" w14:textId="56214DE7" w:rsidR="00B26CD6" w:rsidRPr="000516C3" w:rsidRDefault="00B26CD6" w:rsidP="00B26C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511AC4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77CCE68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Significance</w:t>
      </w:r>
      <w:r w:rsidRPr="000516C3">
        <w:rPr>
          <w:rFonts w:ascii="Times New Roman" w:hAnsi="Times New Roman" w:cs="Times New Roman"/>
          <w:lang w:val="en-US"/>
        </w:rPr>
        <w:t xml:space="preserve">: </w:t>
      </w:r>
    </w:p>
    <w:p w14:paraId="758CCE89" w14:textId="3E13383A" w:rsidR="00FD03F3" w:rsidRPr="00BD6684" w:rsidRDefault="00BB2804" w:rsidP="00FD03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b/>
          <w:bCs/>
          <w:lang w:val="en-US"/>
        </w:rPr>
        <w:t>Decision establishes influential or persuasive precedent outside jurisdiction</w:t>
      </w:r>
      <w:r w:rsidR="00BD6684" w:rsidRPr="00BD6684">
        <w:rPr>
          <w:rFonts w:ascii="Times New Roman" w:hAnsi="Times New Roman" w:cs="Times New Roman"/>
          <w:b/>
          <w:bCs/>
          <w:lang w:val="en-US"/>
        </w:rPr>
        <w:t>.</w:t>
      </w:r>
      <w:r w:rsidR="00BD668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516C3">
        <w:rPr>
          <w:rFonts w:ascii="Times New Roman" w:hAnsi="Times New Roman" w:cs="Times New Roman"/>
          <w:b/>
          <w:bCs/>
          <w:lang w:val="en-US"/>
        </w:rPr>
        <w:t>Explanation</w:t>
      </w:r>
      <w:r w:rsidRPr="000516C3">
        <w:rPr>
          <w:rFonts w:ascii="Times New Roman" w:hAnsi="Times New Roman" w:cs="Times New Roman"/>
          <w:lang w:val="en-US"/>
        </w:rPr>
        <w:t xml:space="preserve">: </w:t>
      </w:r>
    </w:p>
    <w:p w14:paraId="35DC6311" w14:textId="77777777" w:rsidR="00FD03F3" w:rsidRPr="000516C3" w:rsidRDefault="00FD03F3" w:rsidP="00FD03F3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5865352" w14:textId="2D4D248A" w:rsidR="00BD6684" w:rsidRDefault="00FD03F3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516C3">
        <w:rPr>
          <w:rFonts w:ascii="Times New Roman" w:hAnsi="Times New Roman" w:cs="Times New Roman"/>
          <w:lang w:val="en-US"/>
        </w:rPr>
        <w:t xml:space="preserve">This judgment </w:t>
      </w:r>
      <w:r w:rsidR="002D7116">
        <w:rPr>
          <w:rFonts w:ascii="Times New Roman" w:hAnsi="Times New Roman" w:cs="Times New Roman"/>
          <w:lang w:val="en-US"/>
        </w:rPr>
        <w:t>is in accordance with the general principal in media criminal case Law</w:t>
      </w:r>
      <w:r w:rsidR="009375F8">
        <w:rPr>
          <w:rFonts w:ascii="Times New Roman" w:hAnsi="Times New Roman" w:cs="Times New Roman"/>
          <w:lang w:val="en-US"/>
        </w:rPr>
        <w:t xml:space="preserve"> and the decision of the </w:t>
      </w:r>
      <w:proofErr w:type="spellStart"/>
      <w:r w:rsidR="009375F8">
        <w:rPr>
          <w:rFonts w:ascii="Times New Roman" w:hAnsi="Times New Roman" w:cs="Times New Roman"/>
          <w:lang w:val="en-US"/>
        </w:rPr>
        <w:t>Constitutionnal</w:t>
      </w:r>
      <w:proofErr w:type="spellEnd"/>
      <w:r w:rsidR="009375F8">
        <w:rPr>
          <w:rFonts w:ascii="Times New Roman" w:hAnsi="Times New Roman" w:cs="Times New Roman"/>
          <w:lang w:val="en-US"/>
        </w:rPr>
        <w:t xml:space="preserve"> Court (decision n° 2011-164 QPC 2011 09 16</w:t>
      </w:r>
      <w:r w:rsidR="009375F8" w:rsidRPr="009375F8">
        <w:rPr>
          <w:rFonts w:ascii="Times New Roman" w:hAnsi="Times New Roman" w:cs="Times New Roman"/>
          <w:vertAlign w:val="superscript"/>
          <w:lang w:val="en-US"/>
        </w:rPr>
        <w:t>th</w:t>
      </w:r>
      <w:r w:rsidR="009375F8">
        <w:rPr>
          <w:rFonts w:ascii="Times New Roman" w:hAnsi="Times New Roman" w:cs="Times New Roman"/>
          <w:lang w:val="en-US"/>
        </w:rPr>
        <w:t>)</w:t>
      </w:r>
      <w:r w:rsidR="00803811">
        <w:rPr>
          <w:rFonts w:ascii="Times New Roman" w:hAnsi="Times New Roman" w:cs="Times New Roman"/>
          <w:lang w:val="en-US"/>
        </w:rPr>
        <w:t xml:space="preserve"> which g</w:t>
      </w:r>
      <w:r w:rsidR="00981493">
        <w:rPr>
          <w:rFonts w:ascii="Times New Roman" w:hAnsi="Times New Roman" w:cs="Times New Roman"/>
          <w:lang w:val="en-US"/>
        </w:rPr>
        <w:t>uarantees more effectively freedom of expression than some case Law of</w:t>
      </w:r>
      <w:r w:rsidR="002D7116">
        <w:rPr>
          <w:rFonts w:ascii="Times New Roman" w:hAnsi="Times New Roman" w:cs="Times New Roman"/>
          <w:lang w:val="en-US"/>
        </w:rPr>
        <w:t xml:space="preserve"> the Cour de cassation (the highest Court in the judiciary</w:t>
      </w:r>
      <w:r w:rsidR="00981493">
        <w:rPr>
          <w:rFonts w:ascii="Times New Roman" w:hAnsi="Times New Roman" w:cs="Times New Roman"/>
          <w:lang w:val="en-US"/>
        </w:rPr>
        <w:t xml:space="preserve">: crim., 1990 </w:t>
      </w:r>
      <w:proofErr w:type="spellStart"/>
      <w:r w:rsidR="00981493">
        <w:rPr>
          <w:rFonts w:ascii="Times New Roman" w:hAnsi="Times New Roman" w:cs="Times New Roman"/>
          <w:lang w:val="en-US"/>
        </w:rPr>
        <w:t>nov.</w:t>
      </w:r>
      <w:proofErr w:type="spellEnd"/>
      <w:r w:rsidR="00981493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="00981493">
        <w:rPr>
          <w:rFonts w:ascii="Times New Roman" w:hAnsi="Times New Roman" w:cs="Times New Roman"/>
          <w:lang w:val="en-US"/>
        </w:rPr>
        <w:t>th.</w:t>
      </w:r>
      <w:proofErr w:type="spellEnd"/>
      <w:r w:rsidR="00981493">
        <w:rPr>
          <w:rFonts w:ascii="Times New Roman" w:hAnsi="Times New Roman" w:cs="Times New Roman"/>
          <w:lang w:val="en-US"/>
        </w:rPr>
        <w:t>, n° 89-85</w:t>
      </w:r>
      <w:r w:rsidR="002224D6">
        <w:rPr>
          <w:rFonts w:ascii="Times New Roman" w:hAnsi="Times New Roman" w:cs="Times New Roman"/>
          <w:lang w:val="en-US"/>
        </w:rPr>
        <w:t>479; crim., 2010 Feb. 16</w:t>
      </w:r>
      <w:r w:rsidR="002224D6" w:rsidRPr="002224D6">
        <w:rPr>
          <w:rFonts w:ascii="Times New Roman" w:hAnsi="Times New Roman" w:cs="Times New Roman"/>
          <w:vertAlign w:val="superscript"/>
          <w:lang w:val="en-US"/>
        </w:rPr>
        <w:t>th</w:t>
      </w:r>
      <w:r w:rsidR="002224D6">
        <w:rPr>
          <w:rFonts w:ascii="Times New Roman" w:hAnsi="Times New Roman" w:cs="Times New Roman"/>
          <w:lang w:val="en-US"/>
        </w:rPr>
        <w:t>, n° 09-81064) ruling liability for the existence of the social media by itself.</w:t>
      </w:r>
    </w:p>
    <w:p w14:paraId="037F80B4" w14:textId="77777777" w:rsidR="002224D6" w:rsidRPr="000516C3" w:rsidRDefault="002224D6" w:rsidP="00BB280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F73208F" w14:textId="77777777" w:rsidR="00BB2804" w:rsidRPr="000516C3" w:rsidRDefault="00BB2804" w:rsidP="00BB2804">
      <w:pPr>
        <w:spacing w:line="276" w:lineRule="auto"/>
        <w:jc w:val="both"/>
        <w:rPr>
          <w:rFonts w:ascii="Times New Roman" w:hAnsi="Times New Roman" w:cs="Times New Roman"/>
        </w:rPr>
      </w:pPr>
      <w:r w:rsidRPr="000516C3">
        <w:rPr>
          <w:rFonts w:ascii="Times New Roman" w:hAnsi="Times New Roman" w:cs="Times New Roman"/>
          <w:b/>
          <w:bCs/>
          <w:i/>
          <w:iCs/>
          <w:u w:val="single"/>
        </w:rPr>
        <w:t>Docs</w:t>
      </w:r>
      <w:r w:rsidRPr="000516C3">
        <w:rPr>
          <w:rFonts w:ascii="Times New Roman" w:hAnsi="Times New Roman" w:cs="Times New Roman"/>
        </w:rPr>
        <w:t xml:space="preserve">: </w:t>
      </w:r>
    </w:p>
    <w:p w14:paraId="4EB4B5BC" w14:textId="77777777" w:rsidR="00BB2804" w:rsidRPr="000516C3" w:rsidRDefault="00BB2804" w:rsidP="00BB2804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516C3">
        <w:rPr>
          <w:rFonts w:ascii="Times New Roman" w:hAnsi="Times New Roman" w:cs="Times New Roman"/>
          <w:b/>
          <w:bCs/>
        </w:rPr>
        <w:t>Official Case Documents</w:t>
      </w:r>
      <w:r w:rsidRPr="000516C3">
        <w:rPr>
          <w:rFonts w:ascii="Times New Roman" w:hAnsi="Times New Roman" w:cs="Times New Roman"/>
        </w:rPr>
        <w:t xml:space="preserve">: </w:t>
      </w:r>
    </w:p>
    <w:p w14:paraId="15100EFC" w14:textId="3D70230F" w:rsidR="00D678DA" w:rsidRPr="000516C3" w:rsidRDefault="00D678DA" w:rsidP="00BB2804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516C3">
        <w:rPr>
          <w:rFonts w:ascii="Times New Roman" w:hAnsi="Times New Roman" w:cs="Times New Roman"/>
          <w:b/>
          <w:bCs/>
        </w:rPr>
        <w:t>Examples:</w:t>
      </w:r>
    </w:p>
    <w:p w14:paraId="05ACD873" w14:textId="362A2EC0" w:rsidR="00BB2804" w:rsidRPr="000516C3" w:rsidRDefault="00BB2804" w:rsidP="00BB2804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16C3">
        <w:rPr>
          <w:rFonts w:ascii="Times New Roman" w:hAnsi="Times New Roman" w:cs="Times New Roman"/>
        </w:rPr>
        <w:t xml:space="preserve">Judgment (in </w:t>
      </w:r>
      <w:r w:rsidR="00FD03F3" w:rsidRPr="000516C3">
        <w:rPr>
          <w:rFonts w:ascii="Times New Roman" w:hAnsi="Times New Roman" w:cs="Times New Roman"/>
        </w:rPr>
        <w:t>French</w:t>
      </w:r>
      <w:r w:rsidRPr="000516C3">
        <w:rPr>
          <w:rFonts w:ascii="Times New Roman" w:hAnsi="Times New Roman" w:cs="Times New Roman"/>
        </w:rPr>
        <w:t>) [Attached]</w:t>
      </w:r>
    </w:p>
    <w:p w14:paraId="0B505465" w14:textId="77777777" w:rsidR="00FD03F3" w:rsidRPr="000516C3" w:rsidRDefault="00FD03F3" w:rsidP="00BB2804">
      <w:pPr>
        <w:pStyle w:val="Paragraphedelist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4674E6C" w14:textId="1B4F5B86" w:rsidR="00BB2804" w:rsidRPr="000516C3" w:rsidRDefault="00BB2804" w:rsidP="00BB280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0516C3">
        <w:rPr>
          <w:rFonts w:ascii="Times New Roman" w:hAnsi="Times New Roman" w:cs="Times New Roman"/>
          <w:b/>
          <w:bCs/>
        </w:rPr>
        <w:t>Reports, Analysis, and News Articles</w:t>
      </w:r>
      <w:r w:rsidRPr="000516C3">
        <w:rPr>
          <w:rFonts w:ascii="Times New Roman" w:hAnsi="Times New Roman" w:cs="Times New Roman"/>
        </w:rPr>
        <w:t>:</w:t>
      </w:r>
      <w:r w:rsidR="00B87928" w:rsidRPr="000516C3">
        <w:rPr>
          <w:rFonts w:ascii="Times New Roman" w:hAnsi="Times New Roman" w:cs="Times New Roman"/>
        </w:rPr>
        <w:t xml:space="preserve"> none</w:t>
      </w:r>
    </w:p>
    <w:p w14:paraId="577E387D" w14:textId="77777777" w:rsidR="00C35AA4" w:rsidRPr="000516C3" w:rsidRDefault="00C35AA4">
      <w:pPr>
        <w:rPr>
          <w:rFonts w:ascii="Times New Roman" w:hAnsi="Times New Roman" w:cs="Times New Roman"/>
        </w:rPr>
      </w:pPr>
    </w:p>
    <w:sectPr w:rsidR="00C35AA4" w:rsidRPr="000516C3" w:rsidSect="00936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4F"/>
    <w:multiLevelType w:val="hybridMultilevel"/>
    <w:tmpl w:val="3138A1C6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39F3"/>
    <w:multiLevelType w:val="hybridMultilevel"/>
    <w:tmpl w:val="7A1E43DE"/>
    <w:lvl w:ilvl="0" w:tplc="08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A1020AC"/>
    <w:multiLevelType w:val="hybridMultilevel"/>
    <w:tmpl w:val="B1603EDA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D26A3"/>
    <w:multiLevelType w:val="hybridMultilevel"/>
    <w:tmpl w:val="98B60686"/>
    <w:lvl w:ilvl="0" w:tplc="669840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66EF"/>
    <w:multiLevelType w:val="hybridMultilevel"/>
    <w:tmpl w:val="5CF6DB7C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D7D7C"/>
    <w:multiLevelType w:val="hybridMultilevel"/>
    <w:tmpl w:val="29621128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A6D6F"/>
    <w:multiLevelType w:val="hybridMultilevel"/>
    <w:tmpl w:val="EFC62AD8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058EB"/>
    <w:multiLevelType w:val="hybridMultilevel"/>
    <w:tmpl w:val="C7CEBC52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8400A"/>
    <w:multiLevelType w:val="hybridMultilevel"/>
    <w:tmpl w:val="AF9EBB7C"/>
    <w:lvl w:ilvl="0" w:tplc="B62A095E">
      <w:start w:val="28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495E"/>
    <w:multiLevelType w:val="hybridMultilevel"/>
    <w:tmpl w:val="9D1E253E"/>
    <w:lvl w:ilvl="0" w:tplc="7CEA9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B3556"/>
    <w:multiLevelType w:val="hybridMultilevel"/>
    <w:tmpl w:val="BBECDC3E"/>
    <w:lvl w:ilvl="0" w:tplc="0D9C8B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04"/>
    <w:rsid w:val="0000359C"/>
    <w:rsid w:val="000047BA"/>
    <w:rsid w:val="00022513"/>
    <w:rsid w:val="00030EB8"/>
    <w:rsid w:val="0003559C"/>
    <w:rsid w:val="00035C43"/>
    <w:rsid w:val="000516C3"/>
    <w:rsid w:val="00053441"/>
    <w:rsid w:val="00061C55"/>
    <w:rsid w:val="00065F2C"/>
    <w:rsid w:val="00071036"/>
    <w:rsid w:val="00074D3D"/>
    <w:rsid w:val="00080D1E"/>
    <w:rsid w:val="000964E6"/>
    <w:rsid w:val="000A0596"/>
    <w:rsid w:val="000A50A1"/>
    <w:rsid w:val="000A6C8F"/>
    <w:rsid w:val="000C1EDA"/>
    <w:rsid w:val="000C3530"/>
    <w:rsid w:val="000D31D2"/>
    <w:rsid w:val="000D39DA"/>
    <w:rsid w:val="000E729A"/>
    <w:rsid w:val="0011450B"/>
    <w:rsid w:val="00123205"/>
    <w:rsid w:val="00144E0C"/>
    <w:rsid w:val="00153CD8"/>
    <w:rsid w:val="00154C52"/>
    <w:rsid w:val="00156AEC"/>
    <w:rsid w:val="001650DC"/>
    <w:rsid w:val="00176CCA"/>
    <w:rsid w:val="00181333"/>
    <w:rsid w:val="00195A0F"/>
    <w:rsid w:val="001A2EAE"/>
    <w:rsid w:val="001A31DB"/>
    <w:rsid w:val="001C3575"/>
    <w:rsid w:val="001C6655"/>
    <w:rsid w:val="001E0E1C"/>
    <w:rsid w:val="001E4D3A"/>
    <w:rsid w:val="001F2A39"/>
    <w:rsid w:val="001F4DBE"/>
    <w:rsid w:val="00203474"/>
    <w:rsid w:val="00204CF3"/>
    <w:rsid w:val="00204E90"/>
    <w:rsid w:val="002132BB"/>
    <w:rsid w:val="00213E27"/>
    <w:rsid w:val="002168F9"/>
    <w:rsid w:val="00221F4C"/>
    <w:rsid w:val="002224D6"/>
    <w:rsid w:val="00226488"/>
    <w:rsid w:val="00233076"/>
    <w:rsid w:val="00261E48"/>
    <w:rsid w:val="0027019F"/>
    <w:rsid w:val="00272504"/>
    <w:rsid w:val="00272724"/>
    <w:rsid w:val="0027612A"/>
    <w:rsid w:val="00276D37"/>
    <w:rsid w:val="00281F90"/>
    <w:rsid w:val="00284E3E"/>
    <w:rsid w:val="0029093B"/>
    <w:rsid w:val="00293AC4"/>
    <w:rsid w:val="00293B37"/>
    <w:rsid w:val="0029421B"/>
    <w:rsid w:val="0029491E"/>
    <w:rsid w:val="002B07E6"/>
    <w:rsid w:val="002C5584"/>
    <w:rsid w:val="002D7116"/>
    <w:rsid w:val="002E1E37"/>
    <w:rsid w:val="002F4414"/>
    <w:rsid w:val="00303E85"/>
    <w:rsid w:val="003131E0"/>
    <w:rsid w:val="00316D50"/>
    <w:rsid w:val="00327013"/>
    <w:rsid w:val="00330BF5"/>
    <w:rsid w:val="003357F3"/>
    <w:rsid w:val="00337DE0"/>
    <w:rsid w:val="00347B3D"/>
    <w:rsid w:val="0035234D"/>
    <w:rsid w:val="003548C7"/>
    <w:rsid w:val="003623ED"/>
    <w:rsid w:val="003637D3"/>
    <w:rsid w:val="003645D2"/>
    <w:rsid w:val="003668DD"/>
    <w:rsid w:val="00370573"/>
    <w:rsid w:val="003A3DFD"/>
    <w:rsid w:val="003D040E"/>
    <w:rsid w:val="003D4308"/>
    <w:rsid w:val="003E32BD"/>
    <w:rsid w:val="003E37DB"/>
    <w:rsid w:val="003F53A4"/>
    <w:rsid w:val="0040049B"/>
    <w:rsid w:val="00401486"/>
    <w:rsid w:val="0041095D"/>
    <w:rsid w:val="00420273"/>
    <w:rsid w:val="0043475D"/>
    <w:rsid w:val="0045189F"/>
    <w:rsid w:val="00451E82"/>
    <w:rsid w:val="004552EF"/>
    <w:rsid w:val="00456B21"/>
    <w:rsid w:val="00457776"/>
    <w:rsid w:val="004626B3"/>
    <w:rsid w:val="00463D53"/>
    <w:rsid w:val="00466503"/>
    <w:rsid w:val="00466F1E"/>
    <w:rsid w:val="004A1BDF"/>
    <w:rsid w:val="004A7672"/>
    <w:rsid w:val="004B4C61"/>
    <w:rsid w:val="004C0014"/>
    <w:rsid w:val="004E3076"/>
    <w:rsid w:val="004F7BF2"/>
    <w:rsid w:val="00501621"/>
    <w:rsid w:val="0050392C"/>
    <w:rsid w:val="005115F0"/>
    <w:rsid w:val="005247F0"/>
    <w:rsid w:val="00527B86"/>
    <w:rsid w:val="00534D4A"/>
    <w:rsid w:val="0055359D"/>
    <w:rsid w:val="00557BD4"/>
    <w:rsid w:val="00566306"/>
    <w:rsid w:val="00577A00"/>
    <w:rsid w:val="005812CC"/>
    <w:rsid w:val="00590F4B"/>
    <w:rsid w:val="00592B60"/>
    <w:rsid w:val="005A35E0"/>
    <w:rsid w:val="005A5A4A"/>
    <w:rsid w:val="005C7A1B"/>
    <w:rsid w:val="005E02B8"/>
    <w:rsid w:val="005F1627"/>
    <w:rsid w:val="00602515"/>
    <w:rsid w:val="00602E58"/>
    <w:rsid w:val="00633C98"/>
    <w:rsid w:val="00634034"/>
    <w:rsid w:val="00634BC1"/>
    <w:rsid w:val="006408C1"/>
    <w:rsid w:val="006561E2"/>
    <w:rsid w:val="00657C10"/>
    <w:rsid w:val="00657F02"/>
    <w:rsid w:val="0067278E"/>
    <w:rsid w:val="006728AB"/>
    <w:rsid w:val="00694086"/>
    <w:rsid w:val="006B0349"/>
    <w:rsid w:val="006B0A1D"/>
    <w:rsid w:val="006B338A"/>
    <w:rsid w:val="006B5D5E"/>
    <w:rsid w:val="006B6407"/>
    <w:rsid w:val="006C6D8A"/>
    <w:rsid w:val="006C7838"/>
    <w:rsid w:val="006D2DB8"/>
    <w:rsid w:val="006E24C0"/>
    <w:rsid w:val="006F332B"/>
    <w:rsid w:val="00700733"/>
    <w:rsid w:val="007030C7"/>
    <w:rsid w:val="00720AED"/>
    <w:rsid w:val="00731EBF"/>
    <w:rsid w:val="00752DEE"/>
    <w:rsid w:val="00764F98"/>
    <w:rsid w:val="00765864"/>
    <w:rsid w:val="0076783F"/>
    <w:rsid w:val="00773C17"/>
    <w:rsid w:val="00775F8B"/>
    <w:rsid w:val="007904D4"/>
    <w:rsid w:val="007A2093"/>
    <w:rsid w:val="007A4ACA"/>
    <w:rsid w:val="007A64D7"/>
    <w:rsid w:val="007A6790"/>
    <w:rsid w:val="007B2E1E"/>
    <w:rsid w:val="007B49C1"/>
    <w:rsid w:val="007E1185"/>
    <w:rsid w:val="00802B46"/>
    <w:rsid w:val="00803811"/>
    <w:rsid w:val="00806083"/>
    <w:rsid w:val="00807461"/>
    <w:rsid w:val="0081345B"/>
    <w:rsid w:val="00815BEA"/>
    <w:rsid w:val="00825720"/>
    <w:rsid w:val="00835092"/>
    <w:rsid w:val="00836DCE"/>
    <w:rsid w:val="00841510"/>
    <w:rsid w:val="00852298"/>
    <w:rsid w:val="00856E66"/>
    <w:rsid w:val="00883312"/>
    <w:rsid w:val="00895437"/>
    <w:rsid w:val="00896BA9"/>
    <w:rsid w:val="008B75EF"/>
    <w:rsid w:val="008D2D3A"/>
    <w:rsid w:val="008D7484"/>
    <w:rsid w:val="008E2A34"/>
    <w:rsid w:val="008E3672"/>
    <w:rsid w:val="008E72E0"/>
    <w:rsid w:val="008F12DD"/>
    <w:rsid w:val="008F5CA8"/>
    <w:rsid w:val="009223B6"/>
    <w:rsid w:val="00931F43"/>
    <w:rsid w:val="00936DC8"/>
    <w:rsid w:val="009375F8"/>
    <w:rsid w:val="00940621"/>
    <w:rsid w:val="009410BF"/>
    <w:rsid w:val="009417D1"/>
    <w:rsid w:val="009447D6"/>
    <w:rsid w:val="009672E6"/>
    <w:rsid w:val="00970093"/>
    <w:rsid w:val="009728E2"/>
    <w:rsid w:val="009771B5"/>
    <w:rsid w:val="00980A87"/>
    <w:rsid w:val="009812DC"/>
    <w:rsid w:val="00981493"/>
    <w:rsid w:val="00982334"/>
    <w:rsid w:val="00992D0C"/>
    <w:rsid w:val="0099379F"/>
    <w:rsid w:val="009C55CB"/>
    <w:rsid w:val="009D2399"/>
    <w:rsid w:val="009D5537"/>
    <w:rsid w:val="009E0F9D"/>
    <w:rsid w:val="009E77F9"/>
    <w:rsid w:val="009F2E26"/>
    <w:rsid w:val="009F37CB"/>
    <w:rsid w:val="009F6322"/>
    <w:rsid w:val="00A028CD"/>
    <w:rsid w:val="00A035F1"/>
    <w:rsid w:val="00A12238"/>
    <w:rsid w:val="00A17622"/>
    <w:rsid w:val="00A31AF3"/>
    <w:rsid w:val="00A31DB8"/>
    <w:rsid w:val="00A41CFA"/>
    <w:rsid w:val="00A676C2"/>
    <w:rsid w:val="00A71789"/>
    <w:rsid w:val="00A71BC3"/>
    <w:rsid w:val="00A777D1"/>
    <w:rsid w:val="00A81B37"/>
    <w:rsid w:val="00AA2220"/>
    <w:rsid w:val="00AA495D"/>
    <w:rsid w:val="00AA5060"/>
    <w:rsid w:val="00AB29C4"/>
    <w:rsid w:val="00AB56A9"/>
    <w:rsid w:val="00AE3130"/>
    <w:rsid w:val="00AE4079"/>
    <w:rsid w:val="00AF61DD"/>
    <w:rsid w:val="00AF6D94"/>
    <w:rsid w:val="00B078E9"/>
    <w:rsid w:val="00B11702"/>
    <w:rsid w:val="00B12966"/>
    <w:rsid w:val="00B136F6"/>
    <w:rsid w:val="00B14E91"/>
    <w:rsid w:val="00B177B5"/>
    <w:rsid w:val="00B2021C"/>
    <w:rsid w:val="00B26CD6"/>
    <w:rsid w:val="00B621FF"/>
    <w:rsid w:val="00B82CB8"/>
    <w:rsid w:val="00B85D67"/>
    <w:rsid w:val="00B87928"/>
    <w:rsid w:val="00B94368"/>
    <w:rsid w:val="00BA1F3D"/>
    <w:rsid w:val="00BA4C8A"/>
    <w:rsid w:val="00BB2804"/>
    <w:rsid w:val="00BC1EFF"/>
    <w:rsid w:val="00BD0DDF"/>
    <w:rsid w:val="00BD6684"/>
    <w:rsid w:val="00BD6835"/>
    <w:rsid w:val="00BD7FAA"/>
    <w:rsid w:val="00BF243D"/>
    <w:rsid w:val="00C00B36"/>
    <w:rsid w:val="00C06FBA"/>
    <w:rsid w:val="00C21E7B"/>
    <w:rsid w:val="00C32C62"/>
    <w:rsid w:val="00C35AA4"/>
    <w:rsid w:val="00C42519"/>
    <w:rsid w:val="00C50B66"/>
    <w:rsid w:val="00C670A6"/>
    <w:rsid w:val="00C711C1"/>
    <w:rsid w:val="00C8712D"/>
    <w:rsid w:val="00CA06DB"/>
    <w:rsid w:val="00CD2DD6"/>
    <w:rsid w:val="00CE514C"/>
    <w:rsid w:val="00CF6D58"/>
    <w:rsid w:val="00D00061"/>
    <w:rsid w:val="00D13FDB"/>
    <w:rsid w:val="00D46357"/>
    <w:rsid w:val="00D678DA"/>
    <w:rsid w:val="00D82DB0"/>
    <w:rsid w:val="00D86804"/>
    <w:rsid w:val="00DA459F"/>
    <w:rsid w:val="00DC1A95"/>
    <w:rsid w:val="00DC6899"/>
    <w:rsid w:val="00DD38F7"/>
    <w:rsid w:val="00DE19DB"/>
    <w:rsid w:val="00E03B60"/>
    <w:rsid w:val="00E246E8"/>
    <w:rsid w:val="00E24E8D"/>
    <w:rsid w:val="00E34B5B"/>
    <w:rsid w:val="00E34C99"/>
    <w:rsid w:val="00E37BBC"/>
    <w:rsid w:val="00E37F9A"/>
    <w:rsid w:val="00E41D52"/>
    <w:rsid w:val="00E45C18"/>
    <w:rsid w:val="00E777DA"/>
    <w:rsid w:val="00E85E1B"/>
    <w:rsid w:val="00E94A71"/>
    <w:rsid w:val="00E960ED"/>
    <w:rsid w:val="00EA1AEB"/>
    <w:rsid w:val="00EB046F"/>
    <w:rsid w:val="00EB4711"/>
    <w:rsid w:val="00EB670D"/>
    <w:rsid w:val="00EC1B6E"/>
    <w:rsid w:val="00EC3F14"/>
    <w:rsid w:val="00ED43D7"/>
    <w:rsid w:val="00EE2C33"/>
    <w:rsid w:val="00EE3129"/>
    <w:rsid w:val="00EE4216"/>
    <w:rsid w:val="00EF49FE"/>
    <w:rsid w:val="00F02DB7"/>
    <w:rsid w:val="00F0462C"/>
    <w:rsid w:val="00F1049B"/>
    <w:rsid w:val="00F12311"/>
    <w:rsid w:val="00F13F07"/>
    <w:rsid w:val="00F24C22"/>
    <w:rsid w:val="00F24FD4"/>
    <w:rsid w:val="00F257CA"/>
    <w:rsid w:val="00F304E9"/>
    <w:rsid w:val="00F54349"/>
    <w:rsid w:val="00F67803"/>
    <w:rsid w:val="00F766D8"/>
    <w:rsid w:val="00FA42AF"/>
    <w:rsid w:val="00FB7E0F"/>
    <w:rsid w:val="00FD03F3"/>
    <w:rsid w:val="00FD0540"/>
    <w:rsid w:val="00FD1BF9"/>
    <w:rsid w:val="00FD1C8E"/>
    <w:rsid w:val="00FD3F26"/>
    <w:rsid w:val="00FD7FD8"/>
    <w:rsid w:val="00FE3C74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353F"/>
  <w15:chartTrackingRefBased/>
  <w15:docId w15:val="{42C15C50-77BE-1B47-9402-3554659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8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28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2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2D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BD7FA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B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Sanskriti Sanghi</dc:creator>
  <cp:keywords/>
  <dc:description/>
  <cp:lastModifiedBy>GRAS FREDERIC</cp:lastModifiedBy>
  <cp:revision>6</cp:revision>
  <dcterms:created xsi:type="dcterms:W3CDTF">2022-03-28T16:58:00Z</dcterms:created>
  <dcterms:modified xsi:type="dcterms:W3CDTF">2022-03-28T20:22:00Z</dcterms:modified>
</cp:coreProperties>
</file>