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6321D" w14:textId="2A9E13AD" w:rsidR="00BB2804" w:rsidRPr="00C17767" w:rsidRDefault="00FF2260" w:rsidP="00E63E1C">
      <w:pPr>
        <w:shd w:val="clear" w:color="auto" w:fill="8EAADB" w:themeFill="accent1" w:themeFillTint="99"/>
        <w:spacing w:line="276" w:lineRule="auto"/>
        <w:jc w:val="center"/>
        <w:rPr>
          <w:rFonts w:ascii="Garamond" w:hAnsi="Garamond"/>
          <w:b/>
          <w:bCs/>
          <w:i/>
          <w:iCs/>
          <w:color w:val="000000" w:themeColor="text1"/>
          <w:sz w:val="28"/>
          <w:szCs w:val="28"/>
        </w:rPr>
      </w:pPr>
      <w:r>
        <w:rPr>
          <w:rFonts w:ascii="Garamond" w:hAnsi="Garamond"/>
          <w:b/>
          <w:i/>
          <w:color w:val="000000" w:themeColor="text1"/>
          <w:sz w:val="28"/>
        </w:rPr>
        <w:t xml:space="preserve">Manohar vs. União da Índia </w:t>
      </w:r>
    </w:p>
    <w:p w14:paraId="44AD3616" w14:textId="3D6A8471" w:rsidR="00BB2804" w:rsidRPr="00FE7427" w:rsidRDefault="00BB2804" w:rsidP="00BB2804">
      <w:pPr>
        <w:shd w:val="clear" w:color="auto" w:fill="8EAADB" w:themeFill="accent1" w:themeFillTint="99"/>
        <w:spacing w:line="276" w:lineRule="auto"/>
        <w:jc w:val="center"/>
        <w:rPr>
          <w:rFonts w:ascii="Garamond" w:hAnsi="Garamond"/>
          <w:b/>
          <w:bCs/>
          <w:color w:val="000000" w:themeColor="text1"/>
          <w:sz w:val="28"/>
          <w:szCs w:val="28"/>
        </w:rPr>
      </w:pPr>
      <w:r>
        <w:rPr>
          <w:rFonts w:ascii="Garamond" w:hAnsi="Garamond"/>
          <w:b/>
          <w:color w:val="000000" w:themeColor="text1"/>
          <w:sz w:val="28"/>
        </w:rPr>
        <w:t xml:space="preserve">Análise do processo </w:t>
      </w:r>
    </w:p>
    <w:p w14:paraId="4400C2A2" w14:textId="77777777" w:rsidR="00BB2804" w:rsidRPr="00256B05" w:rsidRDefault="00BB2804" w:rsidP="00BB2804">
      <w:pPr>
        <w:spacing w:line="276" w:lineRule="auto"/>
        <w:jc w:val="center"/>
        <w:rPr>
          <w:rFonts w:ascii="Garamond" w:hAnsi="Garamond"/>
          <w:sz w:val="22"/>
          <w:szCs w:val="22"/>
          <w:lang w:val="pl-PL"/>
        </w:rPr>
      </w:pPr>
    </w:p>
    <w:p w14:paraId="6C37961E" w14:textId="71D28134" w:rsidR="00BB2804" w:rsidRDefault="00BB2804" w:rsidP="00736A32">
      <w:pPr>
        <w:pStyle w:val="Heading1"/>
      </w:pPr>
      <w:r>
        <w:t>Metadados</w:t>
      </w:r>
    </w:p>
    <w:p w14:paraId="2B86F1DD" w14:textId="3D119275" w:rsidR="00BB2804" w:rsidRPr="00A13130" w:rsidRDefault="00BB2804" w:rsidP="00664E2D">
      <w:pPr>
        <w:pStyle w:val="ListParagraph"/>
        <w:numPr>
          <w:ilvl w:val="0"/>
          <w:numId w:val="14"/>
        </w:numPr>
        <w:spacing w:line="276" w:lineRule="auto"/>
        <w:jc w:val="both"/>
        <w:rPr>
          <w:rFonts w:ascii="Times New Roman" w:hAnsi="Times New Roman" w:cs="Times New Roman"/>
        </w:rPr>
      </w:pPr>
      <w:r>
        <w:rPr>
          <w:rFonts w:ascii="Times New Roman" w:hAnsi="Times New Roman"/>
          <w:b/>
        </w:rPr>
        <w:t>Número do processo</w:t>
      </w:r>
      <w:r>
        <w:rPr>
          <w:rFonts w:ascii="Times New Roman" w:hAnsi="Times New Roman"/>
        </w:rPr>
        <w:t>: Requerimento de ordem judicial (Penal) nº 314 de 2021</w:t>
      </w:r>
    </w:p>
    <w:p w14:paraId="66D44C8F" w14:textId="427ED90C" w:rsidR="00BB2804" w:rsidRPr="000A35DA" w:rsidRDefault="00BB2804" w:rsidP="00664E2D">
      <w:pPr>
        <w:pStyle w:val="ListParagraph"/>
        <w:numPr>
          <w:ilvl w:val="0"/>
          <w:numId w:val="14"/>
        </w:numPr>
        <w:spacing w:line="276" w:lineRule="auto"/>
        <w:jc w:val="both"/>
        <w:rPr>
          <w:rFonts w:ascii="Times New Roman" w:hAnsi="Times New Roman" w:cs="Times New Roman"/>
        </w:rPr>
      </w:pPr>
      <w:r>
        <w:rPr>
          <w:rFonts w:ascii="Times New Roman" w:hAnsi="Times New Roman"/>
          <w:b/>
        </w:rPr>
        <w:t>Data do acórdão</w:t>
      </w:r>
      <w:r>
        <w:rPr>
          <w:rFonts w:ascii="Times New Roman" w:hAnsi="Times New Roman"/>
        </w:rPr>
        <w:t>:</w:t>
      </w:r>
      <w:r>
        <w:t xml:space="preserve"> </w:t>
      </w:r>
      <w:r>
        <w:rPr>
          <w:rFonts w:ascii="Times New Roman" w:hAnsi="Times New Roman"/>
        </w:rPr>
        <w:t>27 de outubro de 2021</w:t>
      </w:r>
    </w:p>
    <w:p w14:paraId="3AAC85C7" w14:textId="7B0473D9" w:rsidR="00BB2804" w:rsidRPr="00A13130" w:rsidRDefault="00BB2804" w:rsidP="00664E2D">
      <w:pPr>
        <w:pStyle w:val="ListParagraph"/>
        <w:numPr>
          <w:ilvl w:val="0"/>
          <w:numId w:val="14"/>
        </w:numPr>
        <w:spacing w:line="276" w:lineRule="auto"/>
        <w:jc w:val="both"/>
        <w:rPr>
          <w:rFonts w:ascii="Times New Roman" w:hAnsi="Times New Roman" w:cs="Times New Roman"/>
        </w:rPr>
      </w:pPr>
      <w:r>
        <w:rPr>
          <w:rFonts w:ascii="Times New Roman" w:hAnsi="Times New Roman"/>
          <w:b/>
        </w:rPr>
        <w:t>Região</w:t>
      </w:r>
      <w:r>
        <w:rPr>
          <w:rFonts w:ascii="Times New Roman" w:hAnsi="Times New Roman"/>
        </w:rPr>
        <w:t>: Ásia e Pacífico Asiático</w:t>
      </w:r>
    </w:p>
    <w:p w14:paraId="079501A2" w14:textId="628D8FFA" w:rsidR="00BB2804" w:rsidRPr="00A13130" w:rsidRDefault="00BB2804" w:rsidP="00664E2D">
      <w:pPr>
        <w:pStyle w:val="ListParagraph"/>
        <w:numPr>
          <w:ilvl w:val="0"/>
          <w:numId w:val="14"/>
        </w:numPr>
        <w:spacing w:line="276" w:lineRule="auto"/>
        <w:jc w:val="both"/>
        <w:rPr>
          <w:rFonts w:ascii="Times New Roman" w:hAnsi="Times New Roman" w:cs="Times New Roman"/>
        </w:rPr>
      </w:pPr>
      <w:r>
        <w:rPr>
          <w:rFonts w:ascii="Times New Roman" w:hAnsi="Times New Roman"/>
          <w:b/>
        </w:rPr>
        <w:t>País</w:t>
      </w:r>
      <w:r>
        <w:rPr>
          <w:rFonts w:ascii="Times New Roman" w:hAnsi="Times New Roman"/>
        </w:rPr>
        <w:t>: Índia</w:t>
      </w:r>
    </w:p>
    <w:p w14:paraId="7A6C4B43" w14:textId="02CE9F9B" w:rsidR="00BB2804" w:rsidRPr="00A13130" w:rsidRDefault="00BB2804" w:rsidP="00664E2D">
      <w:pPr>
        <w:pStyle w:val="ListParagraph"/>
        <w:numPr>
          <w:ilvl w:val="0"/>
          <w:numId w:val="14"/>
        </w:numPr>
        <w:spacing w:line="276" w:lineRule="auto"/>
        <w:jc w:val="both"/>
        <w:rPr>
          <w:rFonts w:ascii="Times New Roman" w:eastAsia="Times New Roman" w:hAnsi="Times New Roman" w:cs="Times New Roman"/>
        </w:rPr>
      </w:pPr>
      <w:r>
        <w:rPr>
          <w:rFonts w:ascii="Times New Roman" w:hAnsi="Times New Roman"/>
          <w:b/>
        </w:rPr>
        <w:t>Tipo de expressão</w:t>
      </w:r>
      <w:r>
        <w:rPr>
          <w:rFonts w:ascii="Times New Roman" w:hAnsi="Times New Roman"/>
        </w:rPr>
        <w:t xml:space="preserve">: Comunicação eletrônica/Baseada na Internet, Imprensa/Jornais </w:t>
      </w:r>
    </w:p>
    <w:p w14:paraId="27903803" w14:textId="5F85C573" w:rsidR="00BB2804" w:rsidRPr="00A13130" w:rsidRDefault="00BB2804" w:rsidP="00664E2D">
      <w:pPr>
        <w:pStyle w:val="ListParagraph"/>
        <w:numPr>
          <w:ilvl w:val="0"/>
          <w:numId w:val="14"/>
        </w:numPr>
        <w:spacing w:line="276" w:lineRule="auto"/>
        <w:jc w:val="both"/>
        <w:rPr>
          <w:rFonts w:ascii="Times New Roman" w:hAnsi="Times New Roman" w:cs="Times New Roman"/>
        </w:rPr>
      </w:pPr>
      <w:r>
        <w:rPr>
          <w:rFonts w:ascii="Times New Roman" w:hAnsi="Times New Roman"/>
          <w:b/>
        </w:rPr>
        <w:t>Órgão judicial</w:t>
      </w:r>
      <w:r>
        <w:rPr>
          <w:rFonts w:ascii="Times New Roman" w:hAnsi="Times New Roman"/>
        </w:rPr>
        <w:t>: Supremo (tribunal de última instância)</w:t>
      </w:r>
    </w:p>
    <w:p w14:paraId="62C18981" w14:textId="0D8D9443" w:rsidR="00BB2804" w:rsidRPr="00A13130" w:rsidRDefault="00BB2804" w:rsidP="00664E2D">
      <w:pPr>
        <w:pStyle w:val="ListParagraph"/>
        <w:numPr>
          <w:ilvl w:val="0"/>
          <w:numId w:val="14"/>
        </w:numPr>
        <w:spacing w:line="276" w:lineRule="auto"/>
        <w:jc w:val="both"/>
        <w:rPr>
          <w:rFonts w:ascii="Times New Roman" w:hAnsi="Times New Roman" w:cs="Times New Roman"/>
        </w:rPr>
      </w:pPr>
      <w:r>
        <w:rPr>
          <w:rFonts w:ascii="Times New Roman" w:hAnsi="Times New Roman"/>
          <w:b/>
        </w:rPr>
        <w:t>Tipo de Direito</w:t>
      </w:r>
      <w:r>
        <w:rPr>
          <w:rFonts w:ascii="Times New Roman" w:hAnsi="Times New Roman"/>
        </w:rPr>
        <w:t>: Direito Constitucional</w:t>
      </w:r>
    </w:p>
    <w:p w14:paraId="1F349DDE" w14:textId="2B5CAAFC" w:rsidR="0065677E" w:rsidRPr="00A13130" w:rsidRDefault="00BB2804" w:rsidP="00664E2D">
      <w:pPr>
        <w:pStyle w:val="ListParagraph"/>
        <w:numPr>
          <w:ilvl w:val="0"/>
          <w:numId w:val="14"/>
        </w:numPr>
        <w:spacing w:line="276" w:lineRule="auto"/>
        <w:jc w:val="both"/>
        <w:rPr>
          <w:rFonts w:ascii="Times New Roman" w:eastAsia="Times New Roman" w:hAnsi="Times New Roman" w:cs="Times New Roman"/>
        </w:rPr>
      </w:pPr>
      <w:r>
        <w:rPr>
          <w:rFonts w:ascii="Times New Roman" w:hAnsi="Times New Roman"/>
          <w:b/>
        </w:rPr>
        <w:t>Temas principais</w:t>
      </w:r>
      <w:r>
        <w:rPr>
          <w:rFonts w:ascii="Times New Roman" w:hAnsi="Times New Roman"/>
        </w:rPr>
        <w:t>: Liberdade de imprensa, Segurança nacional, Privacidade, Proteção e Retenção de Dados</w:t>
      </w:r>
    </w:p>
    <w:p w14:paraId="4DD62E5D" w14:textId="7D1822A8" w:rsidR="00C17767" w:rsidRPr="00C17767" w:rsidRDefault="00BB2804" w:rsidP="00927B2F">
      <w:pPr>
        <w:pStyle w:val="ListParagraph"/>
        <w:numPr>
          <w:ilvl w:val="0"/>
          <w:numId w:val="14"/>
        </w:numPr>
        <w:spacing w:line="276" w:lineRule="auto"/>
        <w:jc w:val="both"/>
        <w:rPr>
          <w:rFonts w:ascii="Times New Roman" w:hAnsi="Times New Roman" w:cs="Times New Roman"/>
        </w:rPr>
      </w:pPr>
      <w:r>
        <w:rPr>
          <w:rFonts w:ascii="Times New Roman" w:hAnsi="Times New Roman"/>
          <w:b/>
        </w:rPr>
        <w:t>Resultado</w:t>
      </w:r>
      <w:r>
        <w:rPr>
          <w:rFonts w:ascii="Times New Roman" w:hAnsi="Times New Roman"/>
        </w:rPr>
        <w:t>: Acórdão - Resultado processual, Pedido concedido</w:t>
      </w:r>
    </w:p>
    <w:p w14:paraId="6DDEBA09" w14:textId="4C438A28" w:rsidR="00BB2804" w:rsidRPr="00C17767" w:rsidRDefault="00BB2804" w:rsidP="00927B2F">
      <w:pPr>
        <w:pStyle w:val="ListParagraph"/>
        <w:numPr>
          <w:ilvl w:val="0"/>
          <w:numId w:val="14"/>
        </w:numPr>
        <w:spacing w:line="276" w:lineRule="auto"/>
        <w:jc w:val="both"/>
        <w:rPr>
          <w:rFonts w:ascii="Times New Roman" w:hAnsi="Times New Roman" w:cs="Times New Roman"/>
        </w:rPr>
      </w:pPr>
      <w:r>
        <w:rPr>
          <w:rFonts w:ascii="Times New Roman" w:hAnsi="Times New Roman"/>
          <w:b/>
        </w:rPr>
        <w:t>Status</w:t>
      </w:r>
      <w:r>
        <w:rPr>
          <w:rFonts w:ascii="Times New Roman" w:hAnsi="Times New Roman"/>
        </w:rPr>
        <w:t>: Fechado</w:t>
      </w:r>
    </w:p>
    <w:p w14:paraId="1493CDF4" w14:textId="5B10ACDC" w:rsidR="00BB2804" w:rsidRPr="00A13130" w:rsidRDefault="00BB2804" w:rsidP="00664E2D">
      <w:pPr>
        <w:pStyle w:val="ListParagraph"/>
        <w:numPr>
          <w:ilvl w:val="0"/>
          <w:numId w:val="14"/>
        </w:numPr>
        <w:spacing w:line="276" w:lineRule="auto"/>
        <w:jc w:val="both"/>
        <w:rPr>
          <w:rFonts w:ascii="Times New Roman" w:hAnsi="Times New Roman" w:cs="Times New Roman"/>
        </w:rPr>
      </w:pPr>
      <w:r>
        <w:rPr>
          <w:rFonts w:ascii="Times New Roman" w:hAnsi="Times New Roman"/>
          <w:b/>
        </w:rPr>
        <w:t>Identificadores</w:t>
      </w:r>
      <w:r>
        <w:rPr>
          <w:rFonts w:ascii="Times New Roman" w:hAnsi="Times New Roman"/>
        </w:rPr>
        <w:t xml:space="preserve">: Segurança nacional, Direito à privacidade, Liberdade de imprensa, Vigilância </w:t>
      </w:r>
    </w:p>
    <w:p w14:paraId="0550C5A9" w14:textId="77777777" w:rsidR="00BB2804" w:rsidRPr="00256B05" w:rsidRDefault="00BB2804" w:rsidP="00BB2804">
      <w:pPr>
        <w:spacing w:line="276" w:lineRule="auto"/>
        <w:jc w:val="both"/>
        <w:rPr>
          <w:rFonts w:ascii="Garamond" w:hAnsi="Garamond"/>
          <w:sz w:val="22"/>
          <w:szCs w:val="22"/>
          <w:lang w:val="fr-FR"/>
        </w:rPr>
      </w:pPr>
    </w:p>
    <w:p w14:paraId="06BBAAD5" w14:textId="43F65541" w:rsidR="00BB2804" w:rsidRPr="00A95811" w:rsidRDefault="00BB2804" w:rsidP="00664E2D">
      <w:pPr>
        <w:pStyle w:val="Heading1"/>
      </w:pPr>
      <w:r>
        <w:t>Análise</w:t>
      </w:r>
    </w:p>
    <w:p w14:paraId="689556F6" w14:textId="3AD16725" w:rsidR="00BB2804" w:rsidRPr="00D82DB0" w:rsidRDefault="00BB2804" w:rsidP="00A13130">
      <w:pPr>
        <w:pStyle w:val="Heading3"/>
      </w:pPr>
      <w:r>
        <w:t>Resumo e Resultado</w:t>
      </w:r>
    </w:p>
    <w:p w14:paraId="5CE6664F" w14:textId="1A25FA7E" w:rsidR="00495456" w:rsidRPr="00495456" w:rsidRDefault="00E01E33" w:rsidP="00495456">
      <w:pPr>
        <w:pStyle w:val="ListParagraph"/>
        <w:ind w:left="360"/>
        <w:rPr>
          <w:rFonts w:ascii="Times New Roman" w:eastAsia="Times New Roman" w:hAnsi="Times New Roman" w:cs="Times New Roman"/>
        </w:rPr>
      </w:pPr>
      <w:r>
        <w:rPr>
          <w:rFonts w:ascii="Times New Roman" w:hAnsi="Times New Roman"/>
        </w:rPr>
        <w:t xml:space="preserve">O Tribunal Superior da Índia considerou que havia um caso </w:t>
      </w:r>
      <w:r>
        <w:rPr>
          <w:rFonts w:ascii="Times New Roman" w:hAnsi="Times New Roman"/>
          <w:i/>
          <w:iCs/>
        </w:rPr>
        <w:t>prima facie</w:t>
      </w:r>
      <w:r>
        <w:rPr>
          <w:rFonts w:ascii="Times New Roman" w:hAnsi="Times New Roman"/>
        </w:rPr>
        <w:t xml:space="preserve"> para criar um Comitê de Especialistas para analisar as alegações de vigilância não autorizada e violações de privacidade por parte do governo indiano e partes estrangeiras em relação a cidadãos indianos. Diversos suscitantes, incluindo jornalistas, advogados e outros ativistas de direitos humanos, alegaram que seus dispositivos digitais foram comprometidos pelo spyware Pegasus, desenvolvido por uma empresa de tecnologia de Israel, com base em uma investigação realizada por 17 organizações dos meios de comunicação de todo o mundo. O Tribunal decidiu que a vigilância não autorizada dos dados armazenados a partir dos dispositivos digitais dos cidadãos por meio de spyware por outros motivos além da segurança da nação seria ilegal, censurável e poderia ter graves consequências não apenas para os direitos de privacidade, mas também para os direitos à liberdade de expressão. Considerando a recusa do governo em fornecer informações sob a defesa abrangente da “segurança nacional”, o Tribunal considerou que o governo não tinha fornecido informações suficientes para justificar a sua posição e, assim, ordenou a criação de um comitê independente para investigar as alegações dos suscitantes.</w:t>
      </w:r>
    </w:p>
    <w:p w14:paraId="2CE97FD4" w14:textId="77777777" w:rsidR="00181333" w:rsidRPr="00256B05" w:rsidRDefault="00181333" w:rsidP="0029093B">
      <w:pPr>
        <w:spacing w:line="276" w:lineRule="auto"/>
        <w:jc w:val="both"/>
        <w:rPr>
          <w:rFonts w:ascii="Garamond" w:hAnsi="Garamond"/>
          <w:sz w:val="22"/>
          <w:szCs w:val="22"/>
        </w:rPr>
      </w:pPr>
    </w:p>
    <w:p w14:paraId="79EADD1C" w14:textId="6B48DC14" w:rsidR="00BB2804" w:rsidRPr="00DD38F7" w:rsidRDefault="00256B05" w:rsidP="00B54971">
      <w:pPr>
        <w:pStyle w:val="Heading3"/>
      </w:pPr>
      <w:r>
        <w:br/>
      </w:r>
      <w:r>
        <w:br/>
      </w:r>
      <w:r>
        <w:lastRenderedPageBreak/>
        <w:br/>
      </w:r>
      <w:r w:rsidR="00BB2804">
        <w:t>Fatos</w:t>
      </w:r>
    </w:p>
    <w:p w14:paraId="649EA92E" w14:textId="57A0DA66" w:rsidR="00FF2260" w:rsidRPr="00FF2260" w:rsidRDefault="00FF2260" w:rsidP="00FF2260">
      <w:pPr>
        <w:pStyle w:val="ListParagraph"/>
        <w:ind w:left="360"/>
        <w:jc w:val="both"/>
        <w:rPr>
          <w:rFonts w:ascii="Times New Roman" w:hAnsi="Times New Roman" w:cs="Times New Roman"/>
        </w:rPr>
      </w:pPr>
      <w:r>
        <w:rPr>
          <w:rFonts w:ascii="Times New Roman" w:hAnsi="Times New Roman"/>
        </w:rPr>
        <w:t>Os suscitantes neste caso eram um grupo de cidadãos indianos, incluindo jornalistas, advogados e ativistas de direitos humanos, que reivindicaram ser diretamente afetados pelo spyware Pegasus, juntamente com inúmeros outros litigantes de interesse público preocupados com a vigilância não autorizada e a interceptação de comunicações na Índia.</w:t>
      </w:r>
    </w:p>
    <w:p w14:paraId="35CD32D6" w14:textId="77777777" w:rsidR="00FF2260" w:rsidRPr="00256B05" w:rsidRDefault="00FF2260" w:rsidP="00FF2260">
      <w:pPr>
        <w:pStyle w:val="ListParagraph"/>
        <w:ind w:left="360"/>
        <w:jc w:val="both"/>
        <w:rPr>
          <w:rFonts w:ascii="Times New Roman" w:hAnsi="Times New Roman" w:cs="Times New Roman"/>
        </w:rPr>
      </w:pPr>
    </w:p>
    <w:p w14:paraId="1C240F84" w14:textId="77777777" w:rsidR="00FF2260" w:rsidRPr="00FF2260" w:rsidRDefault="00FF2260" w:rsidP="00FF2260">
      <w:pPr>
        <w:pStyle w:val="ListParagraph"/>
        <w:ind w:left="360"/>
        <w:jc w:val="both"/>
        <w:rPr>
          <w:rFonts w:ascii="Times New Roman" w:hAnsi="Times New Roman" w:cs="Times New Roman"/>
        </w:rPr>
      </w:pPr>
      <w:r>
        <w:rPr>
          <w:rFonts w:ascii="Times New Roman" w:hAnsi="Times New Roman"/>
        </w:rPr>
        <w:t>Em setembro de 2018, um laboratório de pesquisa canadense (Citizen Lab) revelou que certas agências de inteligência governamental e de aplicação da lei não identificadas estavam utilizando o Pegasus, “um conjunto de spyware”, desenvolvido por uma empresa de tecnologia de Israel (o Grupo NSO). O software compromete o dispositivo digital de uma pessoa ao dar a um usuário do Pegasus acesso em tempo real a todos os dados armazenados, e-mails, mensagens de texto, chamadas telefônicas, câmera e gravações de áudio da pessoa. O usuário do Pegasus recebe todo o controle e pode então controlar remotamente diferentes funcionalidades do dispositivo sem qualquer ação por parte do proprietário do dispositivo. O Citizen Lab estimou que tinha afetado cidadãos de quase 45 países. Em maio de 2019, a gigante de mensagens instantâneas WhatsApp Inc anunciou que o Pegasus poderia ter infiltrado os dispositivos dos usuários do WhatsApp. Em 20 de novembro de 2019, o então Ministro de Direito e Eletrônica e Tecnologia da Informação da Índia divulgou, no parlamento, que certos cidadãos indianos haviam sido afetados pelo software.</w:t>
      </w:r>
    </w:p>
    <w:p w14:paraId="2E73F147" w14:textId="77777777" w:rsidR="00FF2260" w:rsidRPr="00256B05" w:rsidRDefault="00FF2260" w:rsidP="00FF2260">
      <w:pPr>
        <w:pStyle w:val="ListParagraph"/>
        <w:ind w:left="360"/>
        <w:jc w:val="both"/>
        <w:rPr>
          <w:rFonts w:ascii="Times New Roman" w:hAnsi="Times New Roman" w:cs="Times New Roman"/>
        </w:rPr>
      </w:pPr>
    </w:p>
    <w:p w14:paraId="30FBFEB8" w14:textId="77777777" w:rsidR="00FF2260" w:rsidRPr="00FF2260" w:rsidRDefault="00FF2260" w:rsidP="00FF2260">
      <w:pPr>
        <w:pStyle w:val="ListParagraph"/>
        <w:ind w:left="360"/>
        <w:jc w:val="both"/>
        <w:rPr>
          <w:rFonts w:ascii="Times New Roman" w:hAnsi="Times New Roman" w:cs="Times New Roman"/>
        </w:rPr>
      </w:pPr>
      <w:r>
        <w:rPr>
          <w:rFonts w:ascii="Times New Roman" w:hAnsi="Times New Roman"/>
        </w:rPr>
        <w:t>Em 15 de junho de 2020, o Citizen Lab e a Anistia Internacional anunciaram que tinham descoberto outra campanha de spyware que tinha como alvo nove pessoas na Índia.  Em 18 de julho de 2021, 17 organizações de meios de comunicação de todo o mundo, incluindo uma organização indiana (“The Wire”), divulgaram uma lista de cerca de 50.000 números de celular que foram alegadamente infiltrados pelo software Pegasus (portanto, sob vigilância de clientes do Grupo NSO). Desta forma, os governos estrangeiros ou começaram a se envolver com o governo de Israel ou a iniciar investigações internas sobre as alegações. Alegadamente, cerca de 300 desses números de celular pertenciam a jornalistas, médicos, figuras políticas e funcionários do tribunal indiano. No momento da interposição dos requerimentos de ordem judicial, havia sido confirmado que o software Pegasus tinha se infiltrado em dez celulares de cidadãos indianos.</w:t>
      </w:r>
    </w:p>
    <w:p w14:paraId="4E67AF16" w14:textId="77777777" w:rsidR="00FF2260" w:rsidRPr="00256B05" w:rsidRDefault="00FF2260" w:rsidP="00FF2260">
      <w:pPr>
        <w:pStyle w:val="ListParagraph"/>
        <w:ind w:left="360"/>
        <w:jc w:val="both"/>
        <w:rPr>
          <w:rFonts w:ascii="Times New Roman" w:hAnsi="Times New Roman" w:cs="Times New Roman"/>
        </w:rPr>
      </w:pPr>
    </w:p>
    <w:p w14:paraId="7AB4BB73" w14:textId="77777777" w:rsidR="00FF2260" w:rsidRPr="00FF2260" w:rsidRDefault="00FF2260" w:rsidP="00FF2260">
      <w:pPr>
        <w:pStyle w:val="ListParagraph"/>
        <w:ind w:left="360"/>
        <w:jc w:val="both"/>
        <w:rPr>
          <w:rFonts w:ascii="Times New Roman" w:hAnsi="Times New Roman" w:cs="Times New Roman"/>
        </w:rPr>
      </w:pPr>
      <w:r>
        <w:rPr>
          <w:rFonts w:ascii="Times New Roman" w:hAnsi="Times New Roman"/>
        </w:rPr>
        <w:t>Em 18 de julho de 2021, o Ministro dos Caminhos de Ferro, Comunicações e Eletrônica e Tecnologia da Informação (representando o governo indiano, que foi o Réu neste caso) questionou a base fatual das denúncias e negou a ocorrência de qualquer vigilância ilegal. O ministro também repetiu a natureza “extremamente rigorosa” das leis indianas relativas à vigilância e intercepções de comunicação, e que nenhuma vigilância ilegal seria capaz de ocorrer em tal regime [parág. 8].</w:t>
      </w:r>
    </w:p>
    <w:p w14:paraId="02883087" w14:textId="77777777" w:rsidR="00FF2260" w:rsidRPr="00FF2260" w:rsidRDefault="00FF2260" w:rsidP="00FF2260">
      <w:pPr>
        <w:pStyle w:val="ListParagraph"/>
        <w:ind w:left="360"/>
        <w:jc w:val="both"/>
        <w:rPr>
          <w:rFonts w:ascii="Times New Roman" w:hAnsi="Times New Roman" w:cs="Times New Roman"/>
          <w:lang w:val="en-US"/>
        </w:rPr>
      </w:pPr>
    </w:p>
    <w:p w14:paraId="3373C374" w14:textId="3EB5D961" w:rsidR="00D46357" w:rsidRPr="00256B05" w:rsidRDefault="00FF2260" w:rsidP="00256B05">
      <w:pPr>
        <w:pStyle w:val="ListParagraph"/>
        <w:ind w:left="360"/>
        <w:jc w:val="both"/>
        <w:rPr>
          <w:rFonts w:ascii="Times New Roman" w:hAnsi="Times New Roman" w:cs="Times New Roman"/>
        </w:rPr>
      </w:pPr>
      <w:r>
        <w:rPr>
          <w:rFonts w:ascii="Times New Roman" w:hAnsi="Times New Roman"/>
        </w:rPr>
        <w:t>Em 10 de agosto de 2021, os pedidos foram apresentados ao Procurador Geral da Índia. Os suscitantes interpuseram seus pedidos perante o Tribunal Superior da Índia contra o Réu (o governo indiano), solicitando uma investigação independente sobre as alegações de vigilância ilegal, ataque cibernético e violação da privacidade desses cidadãos indianos. Mencionando a inação do Réu em relação a considerar adequadamente as alegações apresentadas pelas diversas denúncias em relação à utilização do software Pegasus, os suscitantes questionaram se o Réu e as suas agências tinham sido clientes do Grupo NSO sem seguir o regime legal estabelecido relativamente à vigilância na Índia.</w:t>
      </w:r>
      <w:bookmarkStart w:id="0" w:name="_GoBack"/>
      <w:bookmarkEnd w:id="0"/>
    </w:p>
    <w:p w14:paraId="010BA86B" w14:textId="52BBE871" w:rsidR="00BB2804" w:rsidRPr="00936DC8" w:rsidRDefault="00BB2804" w:rsidP="00B54971">
      <w:pPr>
        <w:pStyle w:val="Heading3"/>
      </w:pPr>
      <w:r>
        <w:lastRenderedPageBreak/>
        <w:t>Visão geral da decisão</w:t>
      </w:r>
    </w:p>
    <w:p w14:paraId="773339E4" w14:textId="77777777" w:rsidR="00C04BF1" w:rsidRPr="00C04BF1" w:rsidRDefault="000A35DA"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 xml:space="preserve">Em 27 de outubro de 2021, o Presidente do Tribunal da Índia, N V Ramana, a juíza Hima Kohli e o juiz Surya Kant proferiram a sentença do Tribunal Superior da Índia como um plenário de três juízes. A principal questão a considerar era se um caso </w:t>
      </w:r>
      <w:r>
        <w:rPr>
          <w:rFonts w:ascii="Times New Roman" w:hAnsi="Times New Roman"/>
          <w:i/>
          <w:iCs/>
        </w:rPr>
        <w:t>prima facie</w:t>
      </w:r>
      <w:r>
        <w:rPr>
          <w:rFonts w:ascii="Times New Roman" w:hAnsi="Times New Roman"/>
        </w:rPr>
        <w:t xml:space="preserve"> tinha sido suficientemente apresentado pelos suscitantes contra o Réu relativamente à alegada vigilância não autorizada e violação da privacidade, o que justificaria a criação de um comitê independente para investigar as alegações.</w:t>
      </w:r>
    </w:p>
    <w:p w14:paraId="0340D685"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lang w:val="fr-FR"/>
        </w:rPr>
      </w:pPr>
    </w:p>
    <w:p w14:paraId="69725500"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 xml:space="preserve">Os argumentos dos Suscitantes: </w:t>
      </w:r>
    </w:p>
    <w:p w14:paraId="6233D30B"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lang w:val="fr-FR"/>
        </w:rPr>
      </w:pPr>
    </w:p>
    <w:p w14:paraId="79342901"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Os Suscitantes apresentaram diversos argumentos contra o Réu. Para reforçar suas reivindicações, eles contaram com várias declarações juramentadas de especialistas em segurança cibernética, reportagens verificadas de diversas organizações jornalísticas conceituadas em todo o mundo e relatórios de organizações como o Citizen Lab.</w:t>
      </w:r>
    </w:p>
    <w:p w14:paraId="61160DA9"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rPr>
      </w:pPr>
    </w:p>
    <w:p w14:paraId="261707CE"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Mais importante ainda, os suscitantes alegaram que a vigilância não autorizada do Réu por meio do spyware Pegasus não apenas violou o seu direito à privacidade, como também constituiu uma “intimidação” da sua liberdade de expressão [parág. 21].</w:t>
      </w:r>
    </w:p>
    <w:p w14:paraId="5C932388"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rPr>
      </w:pPr>
    </w:p>
    <w:p w14:paraId="13C6ED01"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 xml:space="preserve">Eles argumentaram que o software Pegasus poderia ser usado não apenas para monitorar o dispositivo de um indivíduo, mas também para implantar documentos falsos e evidências nele, o que poderia implicar essa pessoa. Como tal, era responsabilidade do Réu “tomar as medidas necessárias para proteger os interesses e direitos fundamentais dos cidadãos, particularmente quando existia o risco de um tal ataque ser feito por uma entidade estrangeira” [parág. 19]. Da mesma forma, os suscitantes alegaram que, apesar do reconhecimento do Parlamento em 2019 de que alguma forma de </w:t>
      </w:r>
      <w:r>
        <w:rPr>
          <w:rFonts w:ascii="Times New Roman" w:hAnsi="Times New Roman"/>
          <w:i/>
          <w:iCs/>
        </w:rPr>
        <w:t>hacking</w:t>
      </w:r>
      <w:r>
        <w:rPr>
          <w:rFonts w:ascii="Times New Roman" w:hAnsi="Times New Roman"/>
        </w:rPr>
        <w:t xml:space="preserve"> tinha ocorrido, nenhuma ação subsequente tinha sido tomada, o que era uma “grave preocupação” [parág. 18]. Em vez disso, o Réu tinha-se recusado a fornecer qualquer informação sobre a questão, e essa retenção de informações violava os seus direitos fundamentais como cidadãos indianos.</w:t>
      </w:r>
    </w:p>
    <w:p w14:paraId="517EF59C"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lang w:val="fr-FR"/>
        </w:rPr>
      </w:pPr>
    </w:p>
    <w:p w14:paraId="0EA14EFF"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Também foi indicado que o Réu não tinha feito nenhuma declaração específica negando as alegações de que tinha usado o software ou de que tinha monitorado ilegalmente os suscitantes. Desta forma, podia-se inferir que o Réu tinha admitido as alegações. Além disso, considerando esta falta de negação, não se podia confiar no Réu para formar o seu próprio Comitê para investigar a questão. Em vez disso, o Tribunal deve criar um Comitê independente orientado por um juiz reformado para evitar quaisquer “questões de credibilidade” em que nem o público nem os suscitantes confiariam nos resultados da investigação [parág. 20].</w:t>
      </w:r>
    </w:p>
    <w:p w14:paraId="5D6040A3"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rPr>
      </w:pPr>
    </w:p>
    <w:p w14:paraId="509C894D"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 xml:space="preserve">Argumentos do Réu: </w:t>
      </w:r>
    </w:p>
    <w:p w14:paraId="204C31E1"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rPr>
      </w:pPr>
    </w:p>
    <w:p w14:paraId="26225596"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O Réu interpôs uma “declaração juramentada limitada”, argumentando que o tipo de informação de vigilância solicitado pelos suscitantes não poderia ser tornada pública, pois poderia comprometer a segurança nacional da Índia e poderia ser utilizada por grupos terroristas. Reiterando a declaração feita pelo Ministro da Tecnologia da Informação, o Réu enfatizou que não havia se envolvido em nenhuma vigilância ilegal.</w:t>
      </w:r>
    </w:p>
    <w:p w14:paraId="0E3A34F6"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rPr>
      </w:pPr>
    </w:p>
    <w:p w14:paraId="6A0E7032"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lastRenderedPageBreak/>
        <w:t>O Réu estava disposto a criar um Comitê de Especialistas para investigar “todos os aspectos” dessas alegações, e para “amenizar as preocupações do público e dissipar quaisquer narrativas erradas” [parág. 17]. Apesar das preocupações dos suscitantes, argumentou que não havia razão para o público duvidar da credibilidade de tal Comitê constituído pelo Réu.</w:t>
      </w:r>
    </w:p>
    <w:p w14:paraId="46F31C29"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rPr>
      </w:pPr>
    </w:p>
    <w:p w14:paraId="778C1D3E"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Lei Aplicável</w:t>
      </w:r>
    </w:p>
    <w:p w14:paraId="554AD73F"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rPr>
      </w:pPr>
    </w:p>
    <w:p w14:paraId="33307251"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O direito à privacidade é constitucionalmente protegido nos termos do “direito à vida”, consagrado no artigo 21 da Constituição da Índia. Este direito à vida na Índia tem um “significado ampliado”, que “não se refere a uma mera existência animal, mas encerra uma qualidade específica garantida” [parág. 30], incluindo o “espaço privado sagrado de um indivíduo” [parág. 31]. Conforme decidido pelo Tribunal no processo histórico de K S Puttaswamy vs União da Índia (2017) 10 SCC 1 (“Puttaswamy”), o direito à privacidade na Índia foi considerado “tão sagrado quanto a existência humana e inalienável à dignidade e autonomia humanas” [parág. 32].  O Tribunal, nesse processo, reconheceu que o direito à privacidade não é absoluto e registrou os direitos conflitantes de outras restrições constitucionalmente válidas: nomeadamente, uma lei que justifique tal violação da privacidade; a exigência de um “objetivo legítimo do Estado” que garanta “ natureza e o conteúdo da lei que impõe a restrição se enquadra na zona de razoabilidade”; e a proporcionalidade da legislação em relação ao “objeto e necessidades que a lei pretende cumprir” [parág. 34].</w:t>
      </w:r>
    </w:p>
    <w:p w14:paraId="649E4C83"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rPr>
      </w:pPr>
    </w:p>
    <w:p w14:paraId="27EA3B8C"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O direito à privacidade na era da informação</w:t>
      </w:r>
    </w:p>
    <w:p w14:paraId="5FFB2A4C"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rPr>
      </w:pPr>
    </w:p>
    <w:p w14:paraId="4192878A"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O Tribunal começou por defender imediatamente o direito à privacidade como “sagrado” e constitucionalmente protegido, conforme sua decisão anterior em Puttaswamy [parág. 32]. Particularmente nesta era de “revolução da informação, onde toda a vida dos indivíduos é armazenada na nuvem ou em um dossiê digital”, o Tribunal estipulou que deve reconhecer a capacidade da tecnologia de violar a privacidade de um indivíduo da mesma forma que pode melhorar suas vidas [parág. 31]. Além disso, observou que as informações dos cidadãos indianos são agora coletadas não apenas por agências clássicas do Estado e de inteligência, mas também por empresas de serviços financeiros, telefones, e-mails e afins, que podem ser utilizadas para fins legítimos, como a prevenção da violência e do terrorismo, mas qualquer uso desse tipo deve ser “baseado em evidências”, bem como “absolutamente necessário para a segurança/interesse nacional e... proporcional” [parag. 35-6]. Com base no artigo 21 da Constituição, o Tribunal argumentou que cada cidadão da Índia como “[m]embros de uma sociedade democrática civilizada tem uma expectativa razoável de privacidade... [e] é essa expectativa que nos permite exercer nossas escolhas, liberdades e autonomia” [parág. 32]. Entretanto, como referido acima, este direito tem restrições razoáveis, como todos os outros direitos fundamentais, e o Tribunal terá de equilibrar os interesses conflitantes em conformidade.</w:t>
      </w:r>
    </w:p>
    <w:p w14:paraId="2D66A27C"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rPr>
      </w:pPr>
    </w:p>
    <w:p w14:paraId="5574315C"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Ao aplicar estes princípios legais ao presente caso, o Tribunal reconheceu que “[em] um país democrático regido pelo estado de direito, a espionagem indiscriminada de indivíduos não pode ser permitida, a não ser com suficientes salvaguardas legais, seguindo o procedimento estabelecido por lei nos termos da Constituição” [parág. 36]. O Tribunal indicou que o direito à privacidade é violado diretamente sempre que o Estado ou qualquer agência externa vigia ou espiona um indivíduo, e esta troca deve ser devidamente equilibrada.</w:t>
      </w:r>
    </w:p>
    <w:p w14:paraId="659666BE"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lang w:val="fr-FR"/>
        </w:rPr>
      </w:pPr>
    </w:p>
    <w:p w14:paraId="55F07C6F"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Vigilância e liberdade de imprensa</w:t>
      </w:r>
    </w:p>
    <w:p w14:paraId="05E2A05E"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lang w:val="fr-FR"/>
        </w:rPr>
      </w:pPr>
    </w:p>
    <w:p w14:paraId="622EFB28"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O Tribunal observou ainda que a ameaça da vigilância, ou mesmo o conhecimento de que se pode estar a ser espiado, pode ter um impacto enorme na forma como um cidadão “decide exercer os seus direitos” e pode resultar em autocensura, o que é particularmente significativo quando se trata da liberdade de imprensa [parág. 39]. Afirmou que “tal efeito de intimidação em relação à liberdade de expressão é um ataque ao papel vital da imprensa, que pode prejudicar a capacidade da imprensa de oferecer informações exatas e confiáveis” [parág. 39]. Referindo-se ao caso Anuradha Bhasin vs. União da Índica, (2020) 3 SCC 637, o Tribunal aplicou um teste de prejuízo comparativo pelo qual julgou se as restrições do Estado tinham tido um efeito restritivo em relação a outros indivíduos semelhantes durante aquele tempo, bem como em relação a qualquer um desses Autores e que, sem essa evidência, é impossível “diferenciar a reivindicação legítima de um efeito de intimidação de um mero argumento emocional para atender a um objetivo pessoal” [parág. 39].</w:t>
      </w:r>
    </w:p>
    <w:p w14:paraId="3F661289"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lang w:val="fr-FR"/>
        </w:rPr>
      </w:pPr>
    </w:p>
    <w:p w14:paraId="49E1E5EA"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Da mesma forma, o Tribunal salientou a importância de proteger as fontes de informação, como uma das condições mais básicas de qualquer liberdade de imprensa na Índia. Sem essa proteção, as fontes poderiam ser dissuadidas de ajudar os meios de comunicação a informar o público sobre assuntos de interesse vital para o público [parág. 40]. Desta forma, o Tribunal argumentou que este caso assumiu “importante significado”, considerando a “importância da proteção das fontes jornalísticas para a liberdade de imprensa em uma sociedade democrática e o possível efeito de intimidação que as técnicas de espionagem podem ter” [parág. 41].</w:t>
      </w:r>
    </w:p>
    <w:p w14:paraId="7A3E1B2B"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rPr>
      </w:pPr>
    </w:p>
    <w:p w14:paraId="3BA546AB"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A desculpa da “segurança nacional”</w:t>
      </w:r>
    </w:p>
    <w:p w14:paraId="4E94E650"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rPr>
      </w:pPr>
    </w:p>
    <w:p w14:paraId="41545CE2"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O Réu se recusou a fornecer informações suficientes ao Tribunal sobre este assunto, por motivos de “segurança nacional”, e não esclareceu a sua posição sobre estas alegações ou sobre quaisquer outros fatos da questão [parág. 45]. Tomando como base o precedente estabelecido por Ram Jethmalani vs. União da Índia, (2011) 8 SCC 1, o Tribunal condenou a retenção de informações pelo Réu e de outra forma “cegando o suscitante”, particularmente em um caso como este em que os direitos constitucionalmente protegidos e fundamentais de seus cidadãos estão envolvidos [parág. 46]. O Tribunal observou, de maneira aflitiva, que o fornecimento de informações pelo Réu foi um “importante passo para a transparência e abertura governamental, que são valores celebrados n[a] Constituição” [parág. 47]. Embora possa haver circunstâncias específicas em que o Réu possa defender de maneira justa a sua posição de negar ao Tribunal e/ou aos suscitantes o acesso a certas informações (como para proteger a soberania da Índia, a ordem pública, o desprezo ao tribunal e afins), o Réu não poderia obter um “passe livre” sempre que mencionasse a segurança nacional, permitindo que o Tribunal se tornasse um “espectador mudo”, e nem a segurança nacional poderia “ser o barrete do qual o Judiciário se afasta, em virtude da sua mera menção” [paras. 49-50]. O Tribunal estipulou que o Réu deve poder invocar, provar e justificar especificamente uma preocupação constitucional específica ou outra imunidade legal nos termos da declaração juramentada, a par dos fatos relevantes que indicam a informação que solicita que permaneça em segredo no interesse da segurança nacional.</w:t>
      </w:r>
    </w:p>
    <w:p w14:paraId="5C7C316D"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lang w:val="fr-FR"/>
        </w:rPr>
      </w:pPr>
    </w:p>
    <w:p w14:paraId="23810EF2"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 xml:space="preserve">Neste caso, o Réu não tinha conseguido mostrar como a divulgação da informação podia afetar a segurança nacional e que a simples menção da segurança nacional não impedia o Tribunal de exercer o seu poder. Desta forma, o Tribunal sentiu que deveria aceitar o caso </w:t>
      </w:r>
      <w:r>
        <w:rPr>
          <w:rFonts w:ascii="Times New Roman" w:hAnsi="Times New Roman"/>
          <w:i/>
          <w:iCs/>
        </w:rPr>
        <w:t>prima facie</w:t>
      </w:r>
      <w:r>
        <w:rPr>
          <w:rFonts w:ascii="Times New Roman" w:hAnsi="Times New Roman"/>
        </w:rPr>
        <w:t xml:space="preserve"> apresentado pelos suscitantes para investigar as alegações.</w:t>
      </w:r>
    </w:p>
    <w:p w14:paraId="2927266B"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lang w:val="fr-FR"/>
        </w:rPr>
      </w:pPr>
    </w:p>
    <w:p w14:paraId="5DF99BCE"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lastRenderedPageBreak/>
        <w:t>O Tribunal considerou haver um “amplo consenso de que a vigilância/acesso não autorizado aos dados armazenados em telefones e outros dispositivos dos cidadãos por motivos além da segurança nacional seria ilegal, questionável e motivo de preocupação” [parág. 52]. Com base nisso, a questão que se colocava era qual tutela jurídica deveria ser utilizada.</w:t>
      </w:r>
    </w:p>
    <w:p w14:paraId="4BDB0BDF"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lang w:val="fr-FR"/>
        </w:rPr>
      </w:pPr>
    </w:p>
    <w:p w14:paraId="2D634247"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O Comitê de Especialistas independente</w:t>
      </w:r>
    </w:p>
    <w:p w14:paraId="53F27695"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lang w:val="fr-FR"/>
        </w:rPr>
      </w:pPr>
    </w:p>
    <w:p w14:paraId="17BC1556"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Considerando o fato de o Réu ter repetidamente falhado em protocolar uma declaração juramentada com quaisquer fatos sobre o caso ou sobre a sua defesa de segurança nacional, o Tribunal mostrou-se relutante em ordenar ao Réu que apresentasse uma declaração juramentada com os fatos relevantes. Por outro lado, o Tribunal emitiu uma decisão para constituir um Comitê de Especialistas independente sob a supervisão de um juiz aposentado do Tribunal Superior, R V Raveendran, que investigaria a natureza das alegações, a “importância pública e o suposto alcance e natureza da violação em grande escala dos direitos fundamentais dos cidadãos do país” [parág. 55]. O Comitê também contam com um grupo imparcial, sem opiniões prévias e independente, incluindo o sr. Alok Joshi, ex-oficial da IPS; dr. Sundeep Oberoi, presidente, ISO/IEC; dr. Naveen Kumar Chaudhary, professor (Segurança Cibernética e Forense Digital); dr. Prabaharan P., Professor (Escola de Engenharia); e dr. Ashwin Anil Gumaste, professor associado presidente do Instituto.</w:t>
      </w:r>
    </w:p>
    <w:p w14:paraId="258B4A9A"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rPr>
      </w:pPr>
    </w:p>
    <w:p w14:paraId="6BB9BEEC"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O Tribunal argumentou que isto era necessário, por motivos incluindo o possível impacto no direito à privacidade e à liberdade de expressão, o possível “efeito de intimidação” deste caso em relação aos direitos de toda a população indiana, a falta de ação do Réu, o governo alegadamente privando conscientemente os direitos dos seus cidadãos, e a gravidade de qualquer possível envolvimento de partidos/países, agências ou outras entidades privadas estrangeiras [parág. 56]. Recusou-se a permitir que o Réu nomeasse um Comitê de Especialistas para efeitos de investigação das alegações, uma vez que tal linha de ação violaria o princípio judicial estabelecido contra a parcialidade, ou seja, que “a justiça não deve ser feita, mas também confirmada” [parág. 57].</w:t>
      </w:r>
    </w:p>
    <w:p w14:paraId="4FDE60CA"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lang w:val="fr-FR"/>
        </w:rPr>
      </w:pPr>
    </w:p>
    <w:p w14:paraId="2134055E"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O Tribunal solicitou que o Comitê de Especialistas determinasse diversos fatos, incluindo se o spyware Pegasus foi utilizado para acessar ou interceptar, de outra forma, as informações dos cidadãos indianos existentes em seus dispositivos, quais cidadãos foram afetados, se esse spyware foi adquirido pelo Réu e, se utilizado, nos termos de qual lei foi implantado. O Comitê de Especialistas também foi solicitado a fazer recomendações sobre diversas questões, incluindo a necessidade ou alteração de quaisquer leis que envolvam vigilância, melhoria da segurança cibernética, prevenção da invasão do direito dos cidadãos à privacidade por meio de spyware, o estabelecimento de um mecanismo de reclamação e a criação de uma agência independente de primeira linha para investigar vulnerabilidades cibernéticas [parág. 61].</w:t>
      </w:r>
    </w:p>
    <w:p w14:paraId="63BEB4C6"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rPr>
      </w:pPr>
    </w:p>
    <w:p w14:paraId="2629F0AA"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Conclusão</w:t>
      </w:r>
    </w:p>
    <w:p w14:paraId="32027057" w14:textId="77777777" w:rsidR="00C04BF1" w:rsidRPr="00256B05" w:rsidRDefault="00C04BF1" w:rsidP="00C04BF1">
      <w:pPr>
        <w:pStyle w:val="ListParagraph"/>
        <w:spacing w:before="100" w:beforeAutospacing="1" w:after="100" w:afterAutospacing="1"/>
        <w:ind w:left="360"/>
        <w:rPr>
          <w:rFonts w:ascii="Times New Roman" w:eastAsia="Times New Roman" w:hAnsi="Times New Roman" w:cs="Times New Roman"/>
        </w:rPr>
      </w:pPr>
    </w:p>
    <w:p w14:paraId="229C977E" w14:textId="77777777" w:rsidR="00C04BF1" w:rsidRPr="00C04BF1" w:rsidRDefault="00C04BF1" w:rsidP="00C04BF1">
      <w:pPr>
        <w:pStyle w:val="ListParagraph"/>
        <w:spacing w:before="100" w:beforeAutospacing="1" w:after="100" w:afterAutospacing="1"/>
        <w:ind w:left="360"/>
        <w:rPr>
          <w:rFonts w:ascii="Times New Roman" w:eastAsia="Times New Roman" w:hAnsi="Times New Roman" w:cs="Times New Roman"/>
        </w:rPr>
      </w:pPr>
      <w:r>
        <w:rPr>
          <w:rFonts w:ascii="Times New Roman" w:hAnsi="Times New Roman"/>
        </w:rPr>
        <w:t xml:space="preserve">O Tribunal considerou que as alegações de vigilância não autorizada ou de acesso, de outro modo, aos dados armazenados nos dispositivos dos cidadãos, por qualquer motivo para além da segurança nacional, seriam “ilegais, censuráveis e motivo de preocupação” [parág. 52]. Considerando as possíveis ramificações em relação à liberdade de imprensa e o direito à privacidade, juntamente com a retenção de informação por parte do Réu com uma defesa abrangente de “segurança nacional”, o Tribunal ordenou a criação de um Comitê de Especialistas independente. O Réu e suas agências/autoridades associadas </w:t>
      </w:r>
      <w:r>
        <w:rPr>
          <w:rFonts w:ascii="Times New Roman" w:hAnsi="Times New Roman"/>
        </w:rPr>
        <w:lastRenderedPageBreak/>
        <w:t>foram orientados a dar total apoio a este Comitê, conforme necessário. O Tribunal solicitou que o inquérito do Comitê e o relatório subsequente fossem preparados com a maior brevidade possível.</w:t>
      </w:r>
    </w:p>
    <w:p w14:paraId="5BD63946" w14:textId="6C6C871A" w:rsidR="003668DD" w:rsidRPr="00256B05" w:rsidRDefault="003668DD" w:rsidP="00C04BF1">
      <w:pPr>
        <w:pStyle w:val="ListParagraph"/>
        <w:spacing w:before="100" w:beforeAutospacing="1" w:after="100" w:afterAutospacing="1"/>
        <w:ind w:left="360"/>
        <w:rPr>
          <w:rFonts w:ascii="Times New Roman" w:eastAsia="Times New Roman" w:hAnsi="Times New Roman" w:cs="Times New Roman"/>
        </w:rPr>
      </w:pPr>
    </w:p>
    <w:p w14:paraId="66E0BDC8" w14:textId="0DD115FD" w:rsidR="00BB2804" w:rsidRPr="00420273" w:rsidRDefault="00BB2804" w:rsidP="00B54971">
      <w:pPr>
        <w:pStyle w:val="Heading1"/>
      </w:pPr>
      <w:r>
        <w:t>Direção</w:t>
      </w:r>
    </w:p>
    <w:p w14:paraId="1A0DA0C3" w14:textId="77777777" w:rsidR="00D44DA7" w:rsidRPr="00256B05" w:rsidRDefault="00D44DA7" w:rsidP="00D44DA7">
      <w:pPr>
        <w:spacing w:line="276" w:lineRule="auto"/>
        <w:jc w:val="both"/>
        <w:rPr>
          <w:rFonts w:ascii="Garamond" w:hAnsi="Garamond"/>
          <w:b/>
          <w:bCs/>
          <w:sz w:val="22"/>
          <w:szCs w:val="22"/>
        </w:rPr>
      </w:pPr>
    </w:p>
    <w:p w14:paraId="56DD8E4D" w14:textId="0B2D22E1" w:rsidR="00BB2804" w:rsidRPr="00D44DA7" w:rsidRDefault="00BB2804" w:rsidP="00D44DA7">
      <w:pPr>
        <w:spacing w:line="276" w:lineRule="auto"/>
        <w:jc w:val="both"/>
        <w:rPr>
          <w:rFonts w:ascii="Times New Roman" w:hAnsi="Times New Roman" w:cs="Times New Roman"/>
        </w:rPr>
      </w:pPr>
      <w:r>
        <w:rPr>
          <w:rFonts w:ascii="Times New Roman" w:hAnsi="Times New Roman"/>
          <w:b/>
        </w:rPr>
        <w:t>Resultado</w:t>
      </w:r>
      <w:r>
        <w:rPr>
          <w:rFonts w:ascii="Times New Roman" w:hAnsi="Times New Roman"/>
        </w:rPr>
        <w:t>: Ampliação da expressão</w:t>
      </w:r>
    </w:p>
    <w:p w14:paraId="5E0C96CB" w14:textId="55CDBB9C" w:rsidR="000A35DA" w:rsidRPr="000A35DA" w:rsidRDefault="000A35DA" w:rsidP="000A35DA">
      <w:pPr>
        <w:ind w:left="720"/>
        <w:jc w:val="both"/>
        <w:rPr>
          <w:rFonts w:ascii="Times New Roman" w:eastAsia="Times New Roman" w:hAnsi="Times New Roman" w:cs="Times New Roman"/>
          <w:lang w:eastAsia="en-GB"/>
        </w:rPr>
      </w:pPr>
    </w:p>
    <w:p w14:paraId="2D8BA9ED" w14:textId="054BE4DA" w:rsidR="00D44DA7" w:rsidRDefault="00C04BF1" w:rsidP="000A35DA">
      <w:pPr>
        <w:ind w:left="720"/>
        <w:jc w:val="both"/>
        <w:rPr>
          <w:rFonts w:ascii="Garamond" w:hAnsi="Garamond"/>
          <w:sz w:val="22"/>
          <w:szCs w:val="22"/>
        </w:rPr>
      </w:pPr>
      <w:r>
        <w:rPr>
          <w:rFonts w:ascii="Times New Roman" w:hAnsi="Times New Roman"/>
        </w:rPr>
        <w:t>O Tribunal Superior da Índia ampliou o direito à liberdade de expressão nos termos da Constituição, vinculando seu importante significado ao direito à privacidade de todos os seus cidadãos, incluindo jornalistas. Ao decidir que a vigilância não autorizada e a ameaça de espionagem poderiam não apenas causar a autocensura, mas também colocar em risco a segurança das fontes jornalísticas e o funcionamento adequado dos meios de comunicação social em uma democracia, o Tribunal salvaguardou de forma essencial o direito à liberdade de expressão e o vinculou à dignidade e à civilidade mais ampla da vida dos seus cidadãos.</w:t>
      </w:r>
    </w:p>
    <w:p w14:paraId="02160B87" w14:textId="12E3FCA9" w:rsidR="00BB2804" w:rsidRDefault="00BB2804" w:rsidP="00D44DA7">
      <w:pPr>
        <w:pStyle w:val="Heading1"/>
        <w:rPr>
          <w:rFonts w:ascii="Garamond" w:hAnsi="Garamond"/>
          <w:sz w:val="22"/>
          <w:szCs w:val="22"/>
        </w:rPr>
      </w:pPr>
      <w:r>
        <w:t>Perspectiva</w:t>
      </w:r>
    </w:p>
    <w:p w14:paraId="47C3FA71" w14:textId="77777777" w:rsidR="00DF0D32" w:rsidRPr="00DF0D32" w:rsidRDefault="00DF0D32" w:rsidP="00D44DA7">
      <w:pPr>
        <w:pStyle w:val="Heading3"/>
      </w:pPr>
      <w:r>
        <w:t>Tabela de fontes de direito</w:t>
      </w:r>
    </w:p>
    <w:p w14:paraId="446BA767" w14:textId="77777777" w:rsidR="00DF0D32" w:rsidRPr="00DF0D32" w:rsidRDefault="00DF0D32" w:rsidP="00DF0D32">
      <w:pPr>
        <w:spacing w:after="300"/>
        <w:outlineLvl w:val="3"/>
        <w:rPr>
          <w:rFonts w:ascii="Times New Roman" w:eastAsia="Times New Roman" w:hAnsi="Times New Roman" w:cs="Times New Roman"/>
          <w:color w:val="000000" w:themeColor="text1"/>
        </w:rPr>
      </w:pPr>
      <w:r>
        <w:rPr>
          <w:rFonts w:ascii="Times New Roman" w:hAnsi="Times New Roman"/>
          <w:color w:val="000000" w:themeColor="text1"/>
        </w:rPr>
        <w:t>Jurisprudência, normas ou leis nacionais</w:t>
      </w:r>
    </w:p>
    <w:p w14:paraId="670A46BF" w14:textId="77777777" w:rsidR="00C04BF1" w:rsidRPr="00C04BF1" w:rsidRDefault="00C04BF1" w:rsidP="00C04BF1">
      <w:pPr>
        <w:numPr>
          <w:ilvl w:val="0"/>
          <w:numId w:val="11"/>
        </w:numPr>
        <w:rPr>
          <w:rFonts w:ascii="Times New Roman" w:eastAsia="Times New Roman" w:hAnsi="Times New Roman" w:cs="Times New Roman"/>
        </w:rPr>
      </w:pPr>
      <w:r>
        <w:rPr>
          <w:rFonts w:ascii="Times New Roman" w:hAnsi="Times New Roman"/>
        </w:rPr>
        <w:t>Índia, Keshavanand Bharti vs. Estado de Kerala (1973) 4 SCC 225</w:t>
      </w:r>
    </w:p>
    <w:p w14:paraId="10490114" w14:textId="77777777" w:rsidR="00C04BF1" w:rsidRPr="00C04BF1" w:rsidRDefault="00C04BF1" w:rsidP="00C04BF1">
      <w:pPr>
        <w:numPr>
          <w:ilvl w:val="0"/>
          <w:numId w:val="11"/>
        </w:numPr>
        <w:rPr>
          <w:rFonts w:ascii="Times New Roman" w:eastAsia="Times New Roman" w:hAnsi="Times New Roman" w:cs="Times New Roman"/>
        </w:rPr>
      </w:pPr>
      <w:r>
        <w:rPr>
          <w:rFonts w:ascii="Times New Roman" w:hAnsi="Times New Roman"/>
        </w:rPr>
        <w:t>Índia, Juiz Puttaswamy (aposentado) e Anr vs. União da Índia &amp; Ors (2017), 10 SCC 1</w:t>
      </w:r>
    </w:p>
    <w:p w14:paraId="5BBB2120" w14:textId="77777777" w:rsidR="00C04BF1" w:rsidRPr="00C04BF1" w:rsidRDefault="00C04BF1" w:rsidP="00C04BF1">
      <w:pPr>
        <w:numPr>
          <w:ilvl w:val="0"/>
          <w:numId w:val="11"/>
        </w:numPr>
        <w:rPr>
          <w:rFonts w:ascii="Times New Roman" w:eastAsia="Times New Roman" w:hAnsi="Times New Roman" w:cs="Times New Roman"/>
        </w:rPr>
      </w:pPr>
      <w:r>
        <w:rPr>
          <w:rFonts w:ascii="Times New Roman" w:hAnsi="Times New Roman"/>
        </w:rPr>
        <w:t>Índia, Bhasin vs. União da Índia (2020), Requerimento de ordem judicial (Civil) nº 1031/2019.</w:t>
      </w:r>
    </w:p>
    <w:p w14:paraId="34F29FB1" w14:textId="77777777" w:rsidR="00C04BF1" w:rsidRPr="00C04BF1" w:rsidRDefault="00C04BF1" w:rsidP="00C04BF1">
      <w:pPr>
        <w:numPr>
          <w:ilvl w:val="0"/>
          <w:numId w:val="11"/>
        </w:numPr>
        <w:rPr>
          <w:rFonts w:ascii="Times New Roman" w:eastAsia="Times New Roman" w:hAnsi="Times New Roman" w:cs="Times New Roman"/>
        </w:rPr>
      </w:pPr>
      <w:r>
        <w:rPr>
          <w:rFonts w:ascii="Times New Roman" w:hAnsi="Times New Roman"/>
        </w:rPr>
        <w:t>Índia, Indian Express Newspapers (Bombay) Private Ltd. vs. União da Índia, (1985) 2 S.C.R. 287</w:t>
      </w:r>
    </w:p>
    <w:p w14:paraId="6E07180C" w14:textId="42A84821" w:rsidR="00316AE2" w:rsidRPr="00C04BF1" w:rsidRDefault="00C04BF1" w:rsidP="00C04BF1">
      <w:pPr>
        <w:numPr>
          <w:ilvl w:val="0"/>
          <w:numId w:val="11"/>
        </w:numPr>
        <w:rPr>
          <w:rFonts w:ascii="Times New Roman" w:eastAsia="Times New Roman" w:hAnsi="Times New Roman" w:cs="Times New Roman"/>
        </w:rPr>
      </w:pPr>
      <w:r>
        <w:rPr>
          <w:rFonts w:ascii="Times New Roman" w:hAnsi="Times New Roman"/>
        </w:rPr>
        <w:t>Índia, Ram Jethmalani e Ors. vs. União da Índia, (2011) 8 SCC 1</w:t>
      </w:r>
    </w:p>
    <w:p w14:paraId="677CCE68" w14:textId="2897F4C7" w:rsidR="00BB2804" w:rsidRPr="009C665F" w:rsidRDefault="00BB2804" w:rsidP="009C665F">
      <w:pPr>
        <w:pStyle w:val="Heading1"/>
      </w:pPr>
      <w:r>
        <w:t>Significado</w:t>
      </w:r>
    </w:p>
    <w:p w14:paraId="1C1B2ACA" w14:textId="5F41C6DE" w:rsidR="00BB2804" w:rsidRPr="00B57FB8" w:rsidRDefault="00D070AF" w:rsidP="00B57FB8">
      <w:pPr>
        <w:spacing w:line="276" w:lineRule="auto"/>
        <w:jc w:val="both"/>
        <w:rPr>
          <w:rFonts w:ascii="Garamond" w:hAnsi="Garamond"/>
          <w:sz w:val="22"/>
          <w:szCs w:val="22"/>
        </w:rPr>
      </w:pPr>
      <w:r>
        <w:rPr>
          <w:rFonts w:ascii="Times New Roman" w:hAnsi="Times New Roman"/>
        </w:rPr>
        <w:t>A decisão estabelece um precedente vinculante ou persuasivo na respectiva jurisdição.</w:t>
      </w:r>
    </w:p>
    <w:p w14:paraId="285455CE" w14:textId="4C4F28D6" w:rsidR="000105D5" w:rsidRDefault="000105D5" w:rsidP="00B57FB8">
      <w:pPr>
        <w:pStyle w:val="Heading1"/>
      </w:pPr>
      <w:r>
        <w:t>DOCUMENTOS OFICIAIS DO PROCESSO</w:t>
      </w:r>
    </w:p>
    <w:p w14:paraId="13DE80FF" w14:textId="117BBEC0" w:rsidR="00980CF5" w:rsidRPr="00C04BF1" w:rsidRDefault="00256B05" w:rsidP="00B57FB8">
      <w:pPr>
        <w:numPr>
          <w:ilvl w:val="0"/>
          <w:numId w:val="13"/>
        </w:numPr>
        <w:shd w:val="clear" w:color="auto" w:fill="FFFFFF"/>
        <w:rPr>
          <w:rFonts w:ascii="Times New Roman" w:hAnsi="Times New Roman" w:cs="Times New Roman"/>
          <w:b/>
          <w:bCs/>
          <w:color w:val="445264"/>
        </w:rPr>
      </w:pPr>
      <w:hyperlink r:id="rId7" w:history="1">
        <w:r w:rsidR="00C04BF1">
          <w:rPr>
            <w:rStyle w:val="Hyperlink"/>
          </w:rPr>
          <w:t>Sentença</w:t>
        </w:r>
      </w:hyperlink>
      <w:r w:rsidR="00C04BF1">
        <w:t xml:space="preserve"> (inglês)</w:t>
      </w:r>
    </w:p>
    <w:p w14:paraId="535173FC" w14:textId="76DB7923" w:rsidR="00C04BF1" w:rsidRDefault="00C04BF1" w:rsidP="00C04BF1">
      <w:pPr>
        <w:shd w:val="clear" w:color="auto" w:fill="FFFFFF"/>
      </w:pPr>
    </w:p>
    <w:p w14:paraId="7DCC5150" w14:textId="71C4DA62" w:rsidR="00C04BF1" w:rsidRDefault="00C04BF1" w:rsidP="00C04BF1">
      <w:pPr>
        <w:shd w:val="clear" w:color="auto" w:fill="FFFFFF"/>
        <w:rPr>
          <w:rFonts w:ascii="Times New Roman" w:hAnsi="Times New Roman" w:cs="Times New Roman"/>
          <w:b/>
          <w:bCs/>
          <w:color w:val="445264"/>
        </w:rPr>
      </w:pPr>
      <w:r>
        <w:rPr>
          <w:rFonts w:ascii="Times New Roman" w:hAnsi="Times New Roman"/>
          <w:b/>
          <w:color w:val="445264"/>
        </w:rPr>
        <w:t>Relatórios, análises e artigos de notícias:</w:t>
      </w:r>
    </w:p>
    <w:p w14:paraId="27FAD691" w14:textId="77777777" w:rsidR="00C04BF1" w:rsidRPr="00C04BF1" w:rsidRDefault="00C04BF1" w:rsidP="00C04BF1">
      <w:pPr>
        <w:shd w:val="clear" w:color="auto" w:fill="FFFFFF"/>
        <w:rPr>
          <w:rFonts w:ascii="Times New Roman" w:hAnsi="Times New Roman" w:cs="Times New Roman"/>
          <w:b/>
          <w:bCs/>
          <w:color w:val="445264"/>
        </w:rPr>
      </w:pPr>
    </w:p>
    <w:p w14:paraId="225872F5" w14:textId="77777777" w:rsidR="00C04BF1" w:rsidRPr="00C04BF1" w:rsidRDefault="00C04BF1" w:rsidP="00C04BF1">
      <w:pPr>
        <w:numPr>
          <w:ilvl w:val="0"/>
          <w:numId w:val="15"/>
        </w:numPr>
        <w:shd w:val="clear" w:color="auto" w:fill="FFFFFF"/>
        <w:rPr>
          <w:rFonts w:ascii="Times New Roman" w:hAnsi="Times New Roman" w:cs="Times New Roman"/>
          <w:b/>
          <w:bCs/>
          <w:color w:val="445264"/>
        </w:rPr>
      </w:pPr>
      <w:r>
        <w:rPr>
          <w:rFonts w:ascii="Times New Roman" w:hAnsi="Times New Roman"/>
          <w:b/>
          <w:color w:val="445264"/>
        </w:rPr>
        <w:t>[Pegasus] “Não queremos um governo que possa ter utilizado o Pegasus para criar um comitê próprio”: Kapil Sibal comparece perante o Tribunal Superior</w:t>
      </w:r>
      <w:r>
        <w:rPr>
          <w:rFonts w:ascii="Times New Roman" w:hAnsi="Times New Roman"/>
          <w:b/>
          <w:color w:val="445264"/>
        </w:rPr>
        <w:br/>
      </w:r>
      <w:hyperlink r:id="rId8" w:history="1">
        <w:r>
          <w:rPr>
            <w:rStyle w:val="Hyperlink"/>
            <w:rFonts w:ascii="Times New Roman" w:hAnsi="Times New Roman"/>
            <w:b/>
          </w:rPr>
          <w:t>https://www.livelaw.in/top-stories/pegasus-supreme-court-government-committee-kapil-sibal-it-act-infiltration-179670</w:t>
        </w:r>
      </w:hyperlink>
    </w:p>
    <w:p w14:paraId="363EF573" w14:textId="77777777" w:rsidR="00C04BF1" w:rsidRPr="00C04BF1" w:rsidRDefault="00C04BF1" w:rsidP="00C04BF1">
      <w:pPr>
        <w:numPr>
          <w:ilvl w:val="0"/>
          <w:numId w:val="15"/>
        </w:numPr>
        <w:shd w:val="clear" w:color="auto" w:fill="FFFFFF"/>
        <w:rPr>
          <w:rFonts w:ascii="Times New Roman" w:hAnsi="Times New Roman" w:cs="Times New Roman"/>
          <w:b/>
          <w:bCs/>
          <w:color w:val="445264"/>
        </w:rPr>
      </w:pPr>
      <w:r>
        <w:rPr>
          <w:rFonts w:ascii="Times New Roman" w:hAnsi="Times New Roman"/>
          <w:b/>
          <w:color w:val="445264"/>
        </w:rPr>
        <w:t>Pegasus – Audiência do Tribunal Superior de Justiça – Sustentação oral</w:t>
      </w:r>
      <w:r>
        <w:rPr>
          <w:rFonts w:ascii="Times New Roman" w:hAnsi="Times New Roman"/>
          <w:b/>
          <w:color w:val="445264"/>
        </w:rPr>
        <w:br/>
      </w:r>
      <w:hyperlink r:id="rId9" w:history="1">
        <w:r>
          <w:rPr>
            <w:rStyle w:val="Hyperlink"/>
            <w:rFonts w:ascii="Times New Roman" w:hAnsi="Times New Roman"/>
            <w:b/>
          </w:rPr>
          <w:t>https://www.livelaw.in/top-stories/pegasus-snoop-gate-supreme-court-sit-probe-181466?infinitescroll=1</w:t>
        </w:r>
      </w:hyperlink>
    </w:p>
    <w:p w14:paraId="285B0B74" w14:textId="77777777" w:rsidR="00C04BF1" w:rsidRPr="00C04BF1" w:rsidRDefault="00C04BF1" w:rsidP="00C04BF1">
      <w:pPr>
        <w:numPr>
          <w:ilvl w:val="0"/>
          <w:numId w:val="15"/>
        </w:numPr>
        <w:shd w:val="clear" w:color="auto" w:fill="FFFFFF"/>
        <w:rPr>
          <w:rFonts w:ascii="Times New Roman" w:hAnsi="Times New Roman" w:cs="Times New Roman"/>
          <w:b/>
          <w:bCs/>
          <w:color w:val="445264"/>
        </w:rPr>
      </w:pPr>
      <w:r>
        <w:rPr>
          <w:rFonts w:ascii="Times New Roman" w:hAnsi="Times New Roman"/>
          <w:b/>
          <w:color w:val="445264"/>
        </w:rPr>
        <w:lastRenderedPageBreak/>
        <w:t>Como compreendemos a decisão do Tribunal Superior sobre o Pegasus</w:t>
      </w:r>
      <w:r>
        <w:rPr>
          <w:rFonts w:ascii="Times New Roman" w:hAnsi="Times New Roman"/>
          <w:b/>
          <w:color w:val="445264"/>
        </w:rPr>
        <w:br/>
      </w:r>
      <w:hyperlink r:id="rId10" w:history="1">
        <w:r>
          <w:rPr>
            <w:rStyle w:val="Hyperlink"/>
            <w:rFonts w:ascii="Times New Roman" w:hAnsi="Times New Roman"/>
            <w:b/>
          </w:rPr>
          <w:t>https://indianexpress.com/article/opinion/columns/pushback-on-pegasus-supreme-court-7594173/</w:t>
        </w:r>
      </w:hyperlink>
    </w:p>
    <w:p w14:paraId="47D33057" w14:textId="77777777" w:rsidR="00C04BF1" w:rsidRPr="00C04BF1" w:rsidRDefault="00C04BF1" w:rsidP="00C04BF1">
      <w:pPr>
        <w:numPr>
          <w:ilvl w:val="0"/>
          <w:numId w:val="15"/>
        </w:numPr>
        <w:shd w:val="clear" w:color="auto" w:fill="FFFFFF"/>
        <w:rPr>
          <w:rFonts w:ascii="Times New Roman" w:hAnsi="Times New Roman" w:cs="Times New Roman"/>
          <w:b/>
          <w:bCs/>
          <w:color w:val="445264"/>
        </w:rPr>
      </w:pPr>
      <w:r>
        <w:rPr>
          <w:rFonts w:ascii="Times New Roman" w:hAnsi="Times New Roman"/>
          <w:b/>
          <w:color w:val="445264"/>
        </w:rPr>
        <w:t>A decisão do Tribunal sobre o Pegasus ainda é insuficiente</w:t>
      </w:r>
      <w:r>
        <w:rPr>
          <w:rFonts w:ascii="Times New Roman" w:hAnsi="Times New Roman"/>
          <w:b/>
          <w:color w:val="445264"/>
        </w:rPr>
        <w:br/>
      </w:r>
      <w:hyperlink r:id="rId11" w:history="1">
        <w:r>
          <w:rPr>
            <w:rStyle w:val="Hyperlink"/>
            <w:rFonts w:ascii="Times New Roman" w:hAnsi="Times New Roman"/>
            <w:b/>
          </w:rPr>
          <w:t>https://www.thehindu.com/opinion/lead/the-courts-order-on-pegasus-still-falls-short/article37274506.ece</w:t>
        </w:r>
      </w:hyperlink>
    </w:p>
    <w:p w14:paraId="0BF25339" w14:textId="77777777" w:rsidR="00C04BF1" w:rsidRPr="00C04BF1" w:rsidRDefault="00C04BF1" w:rsidP="00C04BF1">
      <w:pPr>
        <w:numPr>
          <w:ilvl w:val="0"/>
          <w:numId w:val="15"/>
        </w:numPr>
        <w:shd w:val="clear" w:color="auto" w:fill="FFFFFF"/>
        <w:rPr>
          <w:rFonts w:ascii="Times New Roman" w:hAnsi="Times New Roman" w:cs="Times New Roman"/>
          <w:b/>
          <w:bCs/>
          <w:color w:val="445264"/>
        </w:rPr>
      </w:pPr>
      <w:r>
        <w:rPr>
          <w:rFonts w:ascii="Times New Roman" w:hAnsi="Times New Roman"/>
          <w:b/>
          <w:color w:val="445264"/>
        </w:rPr>
        <w:t>Tribunal Superior indiano ordena inquérito sobre a utilização do spyware Pegasus pelo Estado</w:t>
      </w:r>
      <w:r>
        <w:rPr>
          <w:rFonts w:ascii="Times New Roman" w:hAnsi="Times New Roman"/>
          <w:b/>
          <w:color w:val="445264"/>
        </w:rPr>
        <w:br/>
      </w:r>
      <w:hyperlink r:id="rId12" w:history="1">
        <w:r>
          <w:rPr>
            <w:rStyle w:val="Hyperlink"/>
            <w:rFonts w:ascii="Times New Roman" w:hAnsi="Times New Roman"/>
            <w:b/>
          </w:rPr>
          <w:t>https://www.theguardian.com/news/2021/oct/27/indian-supreme-court-orders-inquiry-into-states-use-of-pegasus-spyware</w:t>
        </w:r>
      </w:hyperlink>
    </w:p>
    <w:p w14:paraId="6A6F6E79" w14:textId="77777777" w:rsidR="00C04BF1" w:rsidRPr="00C04BF1" w:rsidRDefault="00C04BF1" w:rsidP="00C04BF1">
      <w:pPr>
        <w:numPr>
          <w:ilvl w:val="0"/>
          <w:numId w:val="15"/>
        </w:numPr>
        <w:shd w:val="clear" w:color="auto" w:fill="FFFFFF"/>
        <w:rPr>
          <w:rFonts w:ascii="Times New Roman" w:hAnsi="Times New Roman" w:cs="Times New Roman"/>
          <w:b/>
          <w:bCs/>
          <w:color w:val="445264"/>
        </w:rPr>
      </w:pPr>
      <w:r>
        <w:rPr>
          <w:rFonts w:ascii="Times New Roman" w:hAnsi="Times New Roman"/>
          <w:b/>
          <w:color w:val="445264"/>
        </w:rPr>
        <w:t>Uma investigação credível: Sobre o veredito do Tribunal Superior sobre o Pegasus</w:t>
      </w:r>
      <w:r>
        <w:rPr>
          <w:rFonts w:ascii="Times New Roman" w:hAnsi="Times New Roman"/>
          <w:b/>
          <w:color w:val="445264"/>
        </w:rPr>
        <w:br/>
      </w:r>
      <w:hyperlink r:id="rId13" w:history="1">
        <w:r>
          <w:rPr>
            <w:rStyle w:val="Hyperlink"/>
            <w:rFonts w:ascii="Times New Roman" w:hAnsi="Times New Roman"/>
            <w:b/>
          </w:rPr>
          <w:t>https://www.thehindu.com/opinion/editorial/a-credible-probe-the-hindu-editorial-on-supreme-court-verdict-on-pegasus-row/article37200571.ece</w:t>
        </w:r>
      </w:hyperlink>
    </w:p>
    <w:p w14:paraId="4FEDFDB6" w14:textId="77777777" w:rsidR="00C04BF1" w:rsidRPr="00C04BF1" w:rsidRDefault="00C04BF1" w:rsidP="00C04BF1">
      <w:pPr>
        <w:numPr>
          <w:ilvl w:val="0"/>
          <w:numId w:val="15"/>
        </w:numPr>
        <w:shd w:val="clear" w:color="auto" w:fill="FFFFFF"/>
        <w:rPr>
          <w:rFonts w:ascii="Times New Roman" w:hAnsi="Times New Roman" w:cs="Times New Roman"/>
          <w:b/>
          <w:bCs/>
          <w:color w:val="445264"/>
        </w:rPr>
      </w:pPr>
      <w:r>
        <w:rPr>
          <w:rFonts w:ascii="Times New Roman" w:hAnsi="Times New Roman"/>
          <w:b/>
          <w:color w:val="445264"/>
        </w:rPr>
        <w:t xml:space="preserve">O spyware é vendido aos governos para combater o terrorismo. Na Índia, era utilizado para </w:t>
      </w:r>
      <w:r>
        <w:rPr>
          <w:rFonts w:ascii="Times New Roman" w:hAnsi="Times New Roman"/>
          <w:b/>
          <w:i/>
          <w:iCs/>
          <w:color w:val="445264"/>
        </w:rPr>
        <w:t>hackear</w:t>
      </w:r>
      <w:r>
        <w:rPr>
          <w:rFonts w:ascii="Times New Roman" w:hAnsi="Times New Roman"/>
          <w:b/>
          <w:color w:val="445264"/>
        </w:rPr>
        <w:t xml:space="preserve"> jornalistas e terceiros.</w:t>
      </w:r>
      <w:r>
        <w:rPr>
          <w:rFonts w:ascii="Times New Roman" w:hAnsi="Times New Roman"/>
          <w:b/>
          <w:color w:val="445264"/>
        </w:rPr>
        <w:br/>
      </w:r>
      <w:hyperlink r:id="rId14" w:history="1">
        <w:r>
          <w:rPr>
            <w:rStyle w:val="Hyperlink"/>
            <w:rFonts w:ascii="Times New Roman" w:hAnsi="Times New Roman"/>
            <w:b/>
          </w:rPr>
          <w:t>https://www.washingtonpost.com/world/2021/07/19/india-nso-pegasus/</w:t>
        </w:r>
      </w:hyperlink>
    </w:p>
    <w:p w14:paraId="5CC337D0" w14:textId="77777777" w:rsidR="00C04BF1" w:rsidRPr="002C20A5" w:rsidRDefault="00C04BF1" w:rsidP="00C04BF1">
      <w:pPr>
        <w:shd w:val="clear" w:color="auto" w:fill="FFFFFF"/>
        <w:rPr>
          <w:rFonts w:ascii="Times New Roman" w:hAnsi="Times New Roman" w:cs="Times New Roman"/>
          <w:b/>
          <w:bCs/>
          <w:color w:val="445264"/>
        </w:rPr>
      </w:pPr>
    </w:p>
    <w:p w14:paraId="577E387D" w14:textId="77777777" w:rsidR="00C35AA4" w:rsidRPr="002C20A5" w:rsidRDefault="00C35AA4">
      <w:pPr>
        <w:rPr>
          <w:rFonts w:ascii="Times New Roman" w:hAnsi="Times New Roman" w:cs="Times New Roman"/>
        </w:rPr>
      </w:pPr>
    </w:p>
    <w:sectPr w:rsidR="00C35AA4" w:rsidRPr="002C20A5" w:rsidSect="00936DC8">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537B0" w14:textId="77777777" w:rsidR="009E337D" w:rsidRDefault="009E337D" w:rsidP="0040730F">
      <w:r>
        <w:separator/>
      </w:r>
    </w:p>
  </w:endnote>
  <w:endnote w:type="continuationSeparator" w:id="0">
    <w:p w14:paraId="72F8448B" w14:textId="77777777" w:rsidR="009E337D" w:rsidRDefault="009E337D" w:rsidP="0040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F78C8" w14:textId="77777777" w:rsidR="009E337D" w:rsidRDefault="009E337D" w:rsidP="0040730F">
      <w:r>
        <w:separator/>
      </w:r>
    </w:p>
  </w:footnote>
  <w:footnote w:type="continuationSeparator" w:id="0">
    <w:p w14:paraId="6BCE03D4" w14:textId="77777777" w:rsidR="009E337D" w:rsidRDefault="009E337D" w:rsidP="00407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C2F9E" w14:textId="40763707" w:rsidR="001511B8" w:rsidRDefault="00736A32" w:rsidP="00991439">
    <w:pPr>
      <w:pStyle w:val="Header"/>
    </w:pPr>
    <w:r>
      <w:rPr>
        <w:noProof/>
      </w:rPr>
      <w:drawing>
        <wp:inline distT="0" distB="0" distL="0" distR="0" wp14:anchorId="1229E069" wp14:editId="572C52B3">
          <wp:extent cx="6645910" cy="961390"/>
          <wp:effectExtent l="0" t="0" r="0" b="381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5910" cy="961390"/>
                  </a:xfrm>
                  <a:prstGeom prst="rect">
                    <a:avLst/>
                  </a:prstGeom>
                </pic:spPr>
              </pic:pic>
            </a:graphicData>
          </a:graphic>
        </wp:inline>
      </w:drawing>
    </w:r>
  </w:p>
  <w:p w14:paraId="0DF23F29" w14:textId="203731AD" w:rsidR="0040730F" w:rsidRDefault="0040730F" w:rsidP="00991439">
    <w:pPr>
      <w:pStyle w:val="Header"/>
    </w:pPr>
  </w:p>
  <w:p w14:paraId="007988E7" w14:textId="568E95AF" w:rsidR="00E63E1C" w:rsidRDefault="00E63E1C" w:rsidP="00991439">
    <w:pPr>
      <w:pStyle w:val="Header"/>
    </w:pPr>
  </w:p>
  <w:p w14:paraId="37114D38" w14:textId="2DCC2461" w:rsidR="00E63E1C" w:rsidRDefault="00E63E1C" w:rsidP="00991439">
    <w:pPr>
      <w:pStyle w:val="Header"/>
    </w:pPr>
  </w:p>
  <w:p w14:paraId="0B9C5836" w14:textId="77777777" w:rsidR="00E63E1C" w:rsidRPr="00991439" w:rsidRDefault="00E63E1C" w:rsidP="0099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64F"/>
    <w:multiLevelType w:val="hybridMultilevel"/>
    <w:tmpl w:val="3138A1C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A39F3"/>
    <w:multiLevelType w:val="hybridMultilevel"/>
    <w:tmpl w:val="7A1E43DE"/>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0E6150E0"/>
    <w:multiLevelType w:val="multilevel"/>
    <w:tmpl w:val="AE14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020AC"/>
    <w:multiLevelType w:val="hybridMultilevel"/>
    <w:tmpl w:val="B1603EDA"/>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7466EF"/>
    <w:multiLevelType w:val="hybridMultilevel"/>
    <w:tmpl w:val="5CF6DB7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951208"/>
    <w:multiLevelType w:val="multilevel"/>
    <w:tmpl w:val="F702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8D7D7C"/>
    <w:multiLevelType w:val="hybridMultilevel"/>
    <w:tmpl w:val="2962112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3A6D6F"/>
    <w:multiLevelType w:val="hybridMultilevel"/>
    <w:tmpl w:val="EFC62AD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617BC5"/>
    <w:multiLevelType w:val="multilevel"/>
    <w:tmpl w:val="06D8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F058EB"/>
    <w:multiLevelType w:val="hybridMultilevel"/>
    <w:tmpl w:val="C7CEBC52"/>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48400A"/>
    <w:multiLevelType w:val="hybridMultilevel"/>
    <w:tmpl w:val="AF9EBB7C"/>
    <w:lvl w:ilvl="0" w:tplc="B62A095E">
      <w:start w:val="28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3495E"/>
    <w:multiLevelType w:val="hybridMultilevel"/>
    <w:tmpl w:val="9D1E253E"/>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DD596D"/>
    <w:multiLevelType w:val="multilevel"/>
    <w:tmpl w:val="CA0C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D87052"/>
    <w:multiLevelType w:val="hybridMultilevel"/>
    <w:tmpl w:val="A76C8C26"/>
    <w:lvl w:ilvl="0" w:tplc="C574A9F4">
      <w:start w:val="10"/>
      <w:numFmt w:val="bullet"/>
      <w:lvlText w:val="-"/>
      <w:lvlJc w:val="left"/>
      <w:pPr>
        <w:ind w:left="720" w:hanging="360"/>
      </w:pPr>
      <w:rPr>
        <w:rFonts w:ascii="Garamond" w:eastAsiaTheme="minorHAnsi" w:hAnsi="Garamond" w:cstheme="minorBid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DC7C3B"/>
    <w:multiLevelType w:val="hybridMultilevel"/>
    <w:tmpl w:val="5D2C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3"/>
  </w:num>
  <w:num w:numId="5">
    <w:abstractNumId w:val="7"/>
  </w:num>
  <w:num w:numId="6">
    <w:abstractNumId w:val="11"/>
  </w:num>
  <w:num w:numId="7">
    <w:abstractNumId w:val="4"/>
  </w:num>
  <w:num w:numId="8">
    <w:abstractNumId w:val="1"/>
  </w:num>
  <w:num w:numId="9">
    <w:abstractNumId w:val="10"/>
  </w:num>
  <w:num w:numId="10">
    <w:abstractNumId w:val="13"/>
  </w:num>
  <w:num w:numId="11">
    <w:abstractNumId w:val="8"/>
  </w:num>
  <w:num w:numId="12">
    <w:abstractNumId w:val="2"/>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04"/>
    <w:rsid w:val="0000359C"/>
    <w:rsid w:val="000047BA"/>
    <w:rsid w:val="000105D5"/>
    <w:rsid w:val="00022513"/>
    <w:rsid w:val="00030EB8"/>
    <w:rsid w:val="0003559C"/>
    <w:rsid w:val="00035C43"/>
    <w:rsid w:val="00061C55"/>
    <w:rsid w:val="00065F2C"/>
    <w:rsid w:val="00071036"/>
    <w:rsid w:val="00074D3D"/>
    <w:rsid w:val="00080D1E"/>
    <w:rsid w:val="000964E6"/>
    <w:rsid w:val="000A0596"/>
    <w:rsid w:val="000A35DA"/>
    <w:rsid w:val="000A50A1"/>
    <w:rsid w:val="000C1EDA"/>
    <w:rsid w:val="000C3530"/>
    <w:rsid w:val="000D31D2"/>
    <w:rsid w:val="000E729A"/>
    <w:rsid w:val="0011450B"/>
    <w:rsid w:val="00144E0C"/>
    <w:rsid w:val="001511B8"/>
    <w:rsid w:val="00153CD8"/>
    <w:rsid w:val="00154C52"/>
    <w:rsid w:val="00156AEC"/>
    <w:rsid w:val="001650DC"/>
    <w:rsid w:val="00176CCA"/>
    <w:rsid w:val="00181333"/>
    <w:rsid w:val="001A2EAE"/>
    <w:rsid w:val="001A31DB"/>
    <w:rsid w:val="001C3575"/>
    <w:rsid w:val="001C6655"/>
    <w:rsid w:val="001D12D2"/>
    <w:rsid w:val="001E0E1C"/>
    <w:rsid w:val="001E4D3A"/>
    <w:rsid w:val="001F2A39"/>
    <w:rsid w:val="001F4DBE"/>
    <w:rsid w:val="00203474"/>
    <w:rsid w:val="00204CF3"/>
    <w:rsid w:val="00204E90"/>
    <w:rsid w:val="002132BB"/>
    <w:rsid w:val="00213E27"/>
    <w:rsid w:val="002168F9"/>
    <w:rsid w:val="00226488"/>
    <w:rsid w:val="00233076"/>
    <w:rsid w:val="002369D5"/>
    <w:rsid w:val="00256B05"/>
    <w:rsid w:val="00261E48"/>
    <w:rsid w:val="0027019F"/>
    <w:rsid w:val="00272504"/>
    <w:rsid w:val="0027612A"/>
    <w:rsid w:val="00276D37"/>
    <w:rsid w:val="00281F90"/>
    <w:rsid w:val="00284E3E"/>
    <w:rsid w:val="0029093B"/>
    <w:rsid w:val="00293AC4"/>
    <w:rsid w:val="00293B37"/>
    <w:rsid w:val="0029421B"/>
    <w:rsid w:val="0029491E"/>
    <w:rsid w:val="002B07E6"/>
    <w:rsid w:val="002C20A5"/>
    <w:rsid w:val="002E1E37"/>
    <w:rsid w:val="002F4414"/>
    <w:rsid w:val="00303E85"/>
    <w:rsid w:val="003131E0"/>
    <w:rsid w:val="00316AE2"/>
    <w:rsid w:val="00316D50"/>
    <w:rsid w:val="00330BF5"/>
    <w:rsid w:val="003357F3"/>
    <w:rsid w:val="00337DE0"/>
    <w:rsid w:val="00347B3D"/>
    <w:rsid w:val="0035234D"/>
    <w:rsid w:val="003548C7"/>
    <w:rsid w:val="003623ED"/>
    <w:rsid w:val="003637D3"/>
    <w:rsid w:val="003645D2"/>
    <w:rsid w:val="003668DD"/>
    <w:rsid w:val="003A3DFD"/>
    <w:rsid w:val="003D040E"/>
    <w:rsid w:val="003D4308"/>
    <w:rsid w:val="003D7AB4"/>
    <w:rsid w:val="003E37DB"/>
    <w:rsid w:val="003F53A4"/>
    <w:rsid w:val="003F6A3F"/>
    <w:rsid w:val="0040049B"/>
    <w:rsid w:val="0040730F"/>
    <w:rsid w:val="00416059"/>
    <w:rsid w:val="00420273"/>
    <w:rsid w:val="0043475D"/>
    <w:rsid w:val="0045189F"/>
    <w:rsid w:val="00456B21"/>
    <w:rsid w:val="00457776"/>
    <w:rsid w:val="00463D53"/>
    <w:rsid w:val="00466503"/>
    <w:rsid w:val="00466F1E"/>
    <w:rsid w:val="00495456"/>
    <w:rsid w:val="004A1BDF"/>
    <w:rsid w:val="004A5634"/>
    <w:rsid w:val="004A7672"/>
    <w:rsid w:val="004B4C61"/>
    <w:rsid w:val="004C0014"/>
    <w:rsid w:val="004F7BF2"/>
    <w:rsid w:val="00501621"/>
    <w:rsid w:val="0050392C"/>
    <w:rsid w:val="005115F0"/>
    <w:rsid w:val="005247F0"/>
    <w:rsid w:val="00527B86"/>
    <w:rsid w:val="005330AC"/>
    <w:rsid w:val="0055359D"/>
    <w:rsid w:val="00557BD4"/>
    <w:rsid w:val="00566306"/>
    <w:rsid w:val="00567FFC"/>
    <w:rsid w:val="005735AF"/>
    <w:rsid w:val="00577A00"/>
    <w:rsid w:val="005812CC"/>
    <w:rsid w:val="0058666D"/>
    <w:rsid w:val="00590F4B"/>
    <w:rsid w:val="00592B60"/>
    <w:rsid w:val="0059441E"/>
    <w:rsid w:val="005A35E0"/>
    <w:rsid w:val="005A53A6"/>
    <w:rsid w:val="005A5A4A"/>
    <w:rsid w:val="005C7A1B"/>
    <w:rsid w:val="005E02B8"/>
    <w:rsid w:val="005E5064"/>
    <w:rsid w:val="005F1627"/>
    <w:rsid w:val="00602515"/>
    <w:rsid w:val="00633C98"/>
    <w:rsid w:val="00634034"/>
    <w:rsid w:val="00634BC1"/>
    <w:rsid w:val="006408C1"/>
    <w:rsid w:val="0065677E"/>
    <w:rsid w:val="00657C10"/>
    <w:rsid w:val="00657F02"/>
    <w:rsid w:val="00664E2D"/>
    <w:rsid w:val="0067278E"/>
    <w:rsid w:val="006728AB"/>
    <w:rsid w:val="006851D8"/>
    <w:rsid w:val="00694086"/>
    <w:rsid w:val="00696530"/>
    <w:rsid w:val="006B0349"/>
    <w:rsid w:val="006B0A1D"/>
    <w:rsid w:val="006B338A"/>
    <w:rsid w:val="006B5D5E"/>
    <w:rsid w:val="006B6407"/>
    <w:rsid w:val="006C6D8A"/>
    <w:rsid w:val="006C7838"/>
    <w:rsid w:val="006E24C0"/>
    <w:rsid w:val="006F332B"/>
    <w:rsid w:val="007030C7"/>
    <w:rsid w:val="00720AED"/>
    <w:rsid w:val="00736A32"/>
    <w:rsid w:val="00752DEE"/>
    <w:rsid w:val="00764F98"/>
    <w:rsid w:val="00765864"/>
    <w:rsid w:val="0076783F"/>
    <w:rsid w:val="00773C17"/>
    <w:rsid w:val="00775F8B"/>
    <w:rsid w:val="007904D4"/>
    <w:rsid w:val="007A2093"/>
    <w:rsid w:val="007A4ACA"/>
    <w:rsid w:val="007A64D7"/>
    <w:rsid w:val="007A6790"/>
    <w:rsid w:val="007B2E1E"/>
    <w:rsid w:val="007B49C1"/>
    <w:rsid w:val="007E1185"/>
    <w:rsid w:val="00802B46"/>
    <w:rsid w:val="00807461"/>
    <w:rsid w:val="0081345B"/>
    <w:rsid w:val="00815BEA"/>
    <w:rsid w:val="00825720"/>
    <w:rsid w:val="00835092"/>
    <w:rsid w:val="00836DCE"/>
    <w:rsid w:val="00841510"/>
    <w:rsid w:val="008540AD"/>
    <w:rsid w:val="00856E66"/>
    <w:rsid w:val="00895437"/>
    <w:rsid w:val="00896BA9"/>
    <w:rsid w:val="008A27FB"/>
    <w:rsid w:val="008B75EF"/>
    <w:rsid w:val="008D2D3A"/>
    <w:rsid w:val="008D7484"/>
    <w:rsid w:val="008E2A34"/>
    <w:rsid w:val="008E3672"/>
    <w:rsid w:val="008E72E0"/>
    <w:rsid w:val="008F12DD"/>
    <w:rsid w:val="009223B6"/>
    <w:rsid w:val="00931662"/>
    <w:rsid w:val="00931F43"/>
    <w:rsid w:val="00936DC8"/>
    <w:rsid w:val="00940621"/>
    <w:rsid w:val="009410BF"/>
    <w:rsid w:val="009417D1"/>
    <w:rsid w:val="009445F5"/>
    <w:rsid w:val="009447D6"/>
    <w:rsid w:val="00965B93"/>
    <w:rsid w:val="009672E6"/>
    <w:rsid w:val="00970093"/>
    <w:rsid w:val="009728E2"/>
    <w:rsid w:val="009771B5"/>
    <w:rsid w:val="00980A87"/>
    <w:rsid w:val="00980CF5"/>
    <w:rsid w:val="009812DC"/>
    <w:rsid w:val="00982334"/>
    <w:rsid w:val="00991439"/>
    <w:rsid w:val="00992D0C"/>
    <w:rsid w:val="0099379F"/>
    <w:rsid w:val="009C55CB"/>
    <w:rsid w:val="009C665F"/>
    <w:rsid w:val="009D1A4B"/>
    <w:rsid w:val="009D2399"/>
    <w:rsid w:val="009E0F9D"/>
    <w:rsid w:val="009E337D"/>
    <w:rsid w:val="009F2E26"/>
    <w:rsid w:val="009F37CB"/>
    <w:rsid w:val="009F6322"/>
    <w:rsid w:val="00A028CD"/>
    <w:rsid w:val="00A035F1"/>
    <w:rsid w:val="00A12238"/>
    <w:rsid w:val="00A13130"/>
    <w:rsid w:val="00A17622"/>
    <w:rsid w:val="00A31AF3"/>
    <w:rsid w:val="00A52A20"/>
    <w:rsid w:val="00A676C2"/>
    <w:rsid w:val="00A71789"/>
    <w:rsid w:val="00A777D1"/>
    <w:rsid w:val="00A81B37"/>
    <w:rsid w:val="00A90C44"/>
    <w:rsid w:val="00AA2220"/>
    <w:rsid w:val="00AA495D"/>
    <w:rsid w:val="00AA5060"/>
    <w:rsid w:val="00AB29C4"/>
    <w:rsid w:val="00AE3130"/>
    <w:rsid w:val="00AE4079"/>
    <w:rsid w:val="00AF3713"/>
    <w:rsid w:val="00AF61DD"/>
    <w:rsid w:val="00AF6D94"/>
    <w:rsid w:val="00B078E9"/>
    <w:rsid w:val="00B11702"/>
    <w:rsid w:val="00B136F6"/>
    <w:rsid w:val="00B177B5"/>
    <w:rsid w:val="00B2416C"/>
    <w:rsid w:val="00B54971"/>
    <w:rsid w:val="00B57FB8"/>
    <w:rsid w:val="00B621FF"/>
    <w:rsid w:val="00B80083"/>
    <w:rsid w:val="00B82CB8"/>
    <w:rsid w:val="00B94368"/>
    <w:rsid w:val="00BA1F3D"/>
    <w:rsid w:val="00BA4C8A"/>
    <w:rsid w:val="00BB2804"/>
    <w:rsid w:val="00BC1EFF"/>
    <w:rsid w:val="00BC3FF2"/>
    <w:rsid w:val="00BD6835"/>
    <w:rsid w:val="00BD7FAA"/>
    <w:rsid w:val="00BF243D"/>
    <w:rsid w:val="00C00B36"/>
    <w:rsid w:val="00C04BF1"/>
    <w:rsid w:val="00C06FBA"/>
    <w:rsid w:val="00C17767"/>
    <w:rsid w:val="00C21E7B"/>
    <w:rsid w:val="00C32C62"/>
    <w:rsid w:val="00C35AA4"/>
    <w:rsid w:val="00C42519"/>
    <w:rsid w:val="00C50B66"/>
    <w:rsid w:val="00C62907"/>
    <w:rsid w:val="00C711C1"/>
    <w:rsid w:val="00C8712D"/>
    <w:rsid w:val="00CA06DB"/>
    <w:rsid w:val="00CD2DD6"/>
    <w:rsid w:val="00CF6D58"/>
    <w:rsid w:val="00D00061"/>
    <w:rsid w:val="00D070AF"/>
    <w:rsid w:val="00D13FDB"/>
    <w:rsid w:val="00D44DA7"/>
    <w:rsid w:val="00D46357"/>
    <w:rsid w:val="00D678DA"/>
    <w:rsid w:val="00D82DB0"/>
    <w:rsid w:val="00D86804"/>
    <w:rsid w:val="00DA459F"/>
    <w:rsid w:val="00DA7946"/>
    <w:rsid w:val="00DC1A95"/>
    <w:rsid w:val="00DC6899"/>
    <w:rsid w:val="00DD38F7"/>
    <w:rsid w:val="00DF0D32"/>
    <w:rsid w:val="00E01E33"/>
    <w:rsid w:val="00E03B60"/>
    <w:rsid w:val="00E246E8"/>
    <w:rsid w:val="00E24E8D"/>
    <w:rsid w:val="00E34B5B"/>
    <w:rsid w:val="00E34C99"/>
    <w:rsid w:val="00E37BBC"/>
    <w:rsid w:val="00E37F9A"/>
    <w:rsid w:val="00E41D52"/>
    <w:rsid w:val="00E45C18"/>
    <w:rsid w:val="00E63E1C"/>
    <w:rsid w:val="00E777DA"/>
    <w:rsid w:val="00E80AE8"/>
    <w:rsid w:val="00E85E1B"/>
    <w:rsid w:val="00E94A71"/>
    <w:rsid w:val="00E960ED"/>
    <w:rsid w:val="00EA1AEB"/>
    <w:rsid w:val="00EB046F"/>
    <w:rsid w:val="00EC1B6E"/>
    <w:rsid w:val="00EC3F14"/>
    <w:rsid w:val="00ED43D7"/>
    <w:rsid w:val="00EE2C33"/>
    <w:rsid w:val="00EE3129"/>
    <w:rsid w:val="00EE4216"/>
    <w:rsid w:val="00EF49FE"/>
    <w:rsid w:val="00F02DB7"/>
    <w:rsid w:val="00F0462C"/>
    <w:rsid w:val="00F1049B"/>
    <w:rsid w:val="00F135D8"/>
    <w:rsid w:val="00F13F07"/>
    <w:rsid w:val="00F24C22"/>
    <w:rsid w:val="00F24FD4"/>
    <w:rsid w:val="00F257CA"/>
    <w:rsid w:val="00F304E9"/>
    <w:rsid w:val="00F54349"/>
    <w:rsid w:val="00F67803"/>
    <w:rsid w:val="00F759AE"/>
    <w:rsid w:val="00F766D8"/>
    <w:rsid w:val="00FA42AF"/>
    <w:rsid w:val="00FB7E0F"/>
    <w:rsid w:val="00FD0540"/>
    <w:rsid w:val="00FD1C8E"/>
    <w:rsid w:val="00FD3F26"/>
    <w:rsid w:val="00FD7FD8"/>
    <w:rsid w:val="00FE6E56"/>
    <w:rsid w:val="00FE7427"/>
    <w:rsid w:val="00FF2260"/>
    <w:rsid w:val="00FF3B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353F"/>
  <w15:chartTrackingRefBased/>
  <w15:docId w15:val="{42C15C50-77BE-1B47-9402-3554659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FBA"/>
  </w:style>
  <w:style w:type="paragraph" w:styleId="Heading1">
    <w:name w:val="heading 1"/>
    <w:basedOn w:val="Normal"/>
    <w:next w:val="Normal"/>
    <w:link w:val="Heading1Char"/>
    <w:uiPriority w:val="9"/>
    <w:qFormat/>
    <w:rsid w:val="00736A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F0D3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F0D3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F0D3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804"/>
    <w:pPr>
      <w:ind w:left="720"/>
      <w:contextualSpacing/>
    </w:pPr>
  </w:style>
  <w:style w:type="character" w:styleId="Hyperlink">
    <w:name w:val="Hyperlink"/>
    <w:basedOn w:val="DefaultParagraphFont"/>
    <w:uiPriority w:val="99"/>
    <w:unhideWhenUsed/>
    <w:rsid w:val="00BB2804"/>
    <w:rPr>
      <w:color w:val="0563C1" w:themeColor="hyperlink"/>
      <w:u w:val="single"/>
    </w:rPr>
  </w:style>
  <w:style w:type="character" w:styleId="UnresolvedMention">
    <w:name w:val="Unresolved Mention"/>
    <w:basedOn w:val="DefaultParagraphFont"/>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D7FAA"/>
    <w:rPr>
      <w:color w:val="954F72" w:themeColor="followedHyperlink"/>
      <w:u w:val="single"/>
    </w:rPr>
  </w:style>
  <w:style w:type="character" w:styleId="Emphasis">
    <w:name w:val="Emphasis"/>
    <w:basedOn w:val="DefaultParagraphFont"/>
    <w:uiPriority w:val="20"/>
    <w:qFormat/>
    <w:rsid w:val="00AB29C4"/>
    <w:rPr>
      <w:i/>
      <w:iCs/>
    </w:rPr>
  </w:style>
  <w:style w:type="character" w:styleId="Strong">
    <w:name w:val="Strong"/>
    <w:basedOn w:val="DefaultParagraphFont"/>
    <w:uiPriority w:val="22"/>
    <w:qFormat/>
    <w:rsid w:val="00B80083"/>
    <w:rPr>
      <w:b/>
      <w:bCs/>
    </w:rPr>
  </w:style>
  <w:style w:type="character" w:customStyle="1" w:styleId="Heading2Char">
    <w:name w:val="Heading 2 Char"/>
    <w:basedOn w:val="DefaultParagraphFont"/>
    <w:link w:val="Heading2"/>
    <w:uiPriority w:val="9"/>
    <w:rsid w:val="00DF0D32"/>
    <w:rPr>
      <w:rFonts w:ascii="Times New Roman" w:eastAsia="Times New Roman" w:hAnsi="Times New Roman" w:cs="Times New Roman"/>
      <w:b/>
      <w:bCs/>
      <w:sz w:val="36"/>
      <w:szCs w:val="36"/>
      <w:lang w:val="pt-BR"/>
    </w:rPr>
  </w:style>
  <w:style w:type="character" w:customStyle="1" w:styleId="Heading3Char">
    <w:name w:val="Heading 3 Char"/>
    <w:basedOn w:val="DefaultParagraphFont"/>
    <w:link w:val="Heading3"/>
    <w:uiPriority w:val="9"/>
    <w:rsid w:val="00DF0D32"/>
    <w:rPr>
      <w:rFonts w:ascii="Times New Roman" w:eastAsia="Times New Roman" w:hAnsi="Times New Roman" w:cs="Times New Roman"/>
      <w:b/>
      <w:bCs/>
      <w:sz w:val="27"/>
      <w:szCs w:val="27"/>
      <w:lang w:val="pt-BR"/>
    </w:rPr>
  </w:style>
  <w:style w:type="character" w:customStyle="1" w:styleId="Heading4Char">
    <w:name w:val="Heading 4 Char"/>
    <w:basedOn w:val="DefaultParagraphFont"/>
    <w:link w:val="Heading4"/>
    <w:uiPriority w:val="9"/>
    <w:rsid w:val="00DF0D32"/>
    <w:rPr>
      <w:rFonts w:ascii="Times New Roman" w:eastAsia="Times New Roman" w:hAnsi="Times New Roman" w:cs="Times New Roman"/>
      <w:b/>
      <w:bCs/>
      <w:lang w:val="pt-BR"/>
    </w:rPr>
  </w:style>
  <w:style w:type="paragraph" w:styleId="Header">
    <w:name w:val="header"/>
    <w:basedOn w:val="Normal"/>
    <w:link w:val="HeaderChar"/>
    <w:uiPriority w:val="99"/>
    <w:unhideWhenUsed/>
    <w:rsid w:val="0040730F"/>
    <w:pPr>
      <w:tabs>
        <w:tab w:val="center" w:pos="4680"/>
        <w:tab w:val="right" w:pos="9360"/>
      </w:tabs>
    </w:pPr>
  </w:style>
  <w:style w:type="character" w:customStyle="1" w:styleId="HeaderChar">
    <w:name w:val="Header Char"/>
    <w:basedOn w:val="DefaultParagraphFont"/>
    <w:link w:val="Header"/>
    <w:uiPriority w:val="99"/>
    <w:rsid w:val="0040730F"/>
  </w:style>
  <w:style w:type="paragraph" w:styleId="Footer">
    <w:name w:val="footer"/>
    <w:basedOn w:val="Normal"/>
    <w:link w:val="FooterChar"/>
    <w:uiPriority w:val="99"/>
    <w:unhideWhenUsed/>
    <w:rsid w:val="0040730F"/>
    <w:pPr>
      <w:tabs>
        <w:tab w:val="center" w:pos="4680"/>
        <w:tab w:val="right" w:pos="9360"/>
      </w:tabs>
    </w:pPr>
  </w:style>
  <w:style w:type="character" w:customStyle="1" w:styleId="FooterChar">
    <w:name w:val="Footer Char"/>
    <w:basedOn w:val="DefaultParagraphFont"/>
    <w:link w:val="Footer"/>
    <w:uiPriority w:val="99"/>
    <w:rsid w:val="0040730F"/>
  </w:style>
  <w:style w:type="character" w:customStyle="1" w:styleId="Heading1Char">
    <w:name w:val="Heading 1 Char"/>
    <w:basedOn w:val="DefaultParagraphFont"/>
    <w:link w:val="Heading1"/>
    <w:uiPriority w:val="9"/>
    <w:rsid w:val="00736A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039">
      <w:bodyDiv w:val="1"/>
      <w:marLeft w:val="0"/>
      <w:marRight w:val="0"/>
      <w:marTop w:val="0"/>
      <w:marBottom w:val="0"/>
      <w:divBdr>
        <w:top w:val="none" w:sz="0" w:space="0" w:color="auto"/>
        <w:left w:val="none" w:sz="0" w:space="0" w:color="auto"/>
        <w:bottom w:val="none" w:sz="0" w:space="0" w:color="auto"/>
        <w:right w:val="none" w:sz="0" w:space="0" w:color="auto"/>
      </w:divBdr>
      <w:divsChild>
        <w:div w:id="1104886571">
          <w:marLeft w:val="0"/>
          <w:marRight w:val="0"/>
          <w:marTop w:val="0"/>
          <w:marBottom w:val="0"/>
          <w:divBdr>
            <w:top w:val="none" w:sz="0" w:space="0" w:color="auto"/>
            <w:left w:val="none" w:sz="0" w:space="0" w:color="auto"/>
            <w:bottom w:val="none" w:sz="0" w:space="0" w:color="auto"/>
            <w:right w:val="none" w:sz="0" w:space="0" w:color="auto"/>
          </w:divBdr>
          <w:divsChild>
            <w:div w:id="464199360">
              <w:marLeft w:val="0"/>
              <w:marRight w:val="0"/>
              <w:marTop w:val="0"/>
              <w:marBottom w:val="0"/>
              <w:divBdr>
                <w:top w:val="none" w:sz="0" w:space="0" w:color="auto"/>
                <w:left w:val="none" w:sz="0" w:space="0" w:color="auto"/>
                <w:bottom w:val="none" w:sz="0" w:space="0" w:color="auto"/>
                <w:right w:val="none" w:sz="0" w:space="0" w:color="auto"/>
              </w:divBdr>
              <w:divsChild>
                <w:div w:id="124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771">
      <w:bodyDiv w:val="1"/>
      <w:marLeft w:val="0"/>
      <w:marRight w:val="0"/>
      <w:marTop w:val="0"/>
      <w:marBottom w:val="0"/>
      <w:divBdr>
        <w:top w:val="none" w:sz="0" w:space="0" w:color="auto"/>
        <w:left w:val="none" w:sz="0" w:space="0" w:color="auto"/>
        <w:bottom w:val="none" w:sz="0" w:space="0" w:color="auto"/>
        <w:right w:val="none" w:sz="0" w:space="0" w:color="auto"/>
      </w:divBdr>
      <w:divsChild>
        <w:div w:id="1506092588">
          <w:marLeft w:val="0"/>
          <w:marRight w:val="0"/>
          <w:marTop w:val="0"/>
          <w:marBottom w:val="0"/>
          <w:divBdr>
            <w:top w:val="none" w:sz="0" w:space="0" w:color="auto"/>
            <w:left w:val="none" w:sz="0" w:space="0" w:color="auto"/>
            <w:bottom w:val="none" w:sz="0" w:space="0" w:color="auto"/>
            <w:right w:val="none" w:sz="0" w:space="0" w:color="auto"/>
          </w:divBdr>
          <w:divsChild>
            <w:div w:id="749692137">
              <w:marLeft w:val="0"/>
              <w:marRight w:val="0"/>
              <w:marTop w:val="0"/>
              <w:marBottom w:val="0"/>
              <w:divBdr>
                <w:top w:val="none" w:sz="0" w:space="0" w:color="auto"/>
                <w:left w:val="none" w:sz="0" w:space="0" w:color="auto"/>
                <w:bottom w:val="none" w:sz="0" w:space="0" w:color="auto"/>
                <w:right w:val="none" w:sz="0" w:space="0" w:color="auto"/>
              </w:divBdr>
              <w:divsChild>
                <w:div w:id="5414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1942">
      <w:bodyDiv w:val="1"/>
      <w:marLeft w:val="0"/>
      <w:marRight w:val="0"/>
      <w:marTop w:val="0"/>
      <w:marBottom w:val="0"/>
      <w:divBdr>
        <w:top w:val="none" w:sz="0" w:space="0" w:color="auto"/>
        <w:left w:val="none" w:sz="0" w:space="0" w:color="auto"/>
        <w:bottom w:val="none" w:sz="0" w:space="0" w:color="auto"/>
        <w:right w:val="none" w:sz="0" w:space="0" w:color="auto"/>
      </w:divBdr>
      <w:divsChild>
        <w:div w:id="1870800295">
          <w:marLeft w:val="0"/>
          <w:marRight w:val="0"/>
          <w:marTop w:val="0"/>
          <w:marBottom w:val="0"/>
          <w:divBdr>
            <w:top w:val="none" w:sz="0" w:space="0" w:color="auto"/>
            <w:left w:val="none" w:sz="0" w:space="0" w:color="auto"/>
            <w:bottom w:val="none" w:sz="0" w:space="0" w:color="auto"/>
            <w:right w:val="none" w:sz="0" w:space="0" w:color="auto"/>
          </w:divBdr>
          <w:divsChild>
            <w:div w:id="2147038732">
              <w:marLeft w:val="0"/>
              <w:marRight w:val="0"/>
              <w:marTop w:val="0"/>
              <w:marBottom w:val="0"/>
              <w:divBdr>
                <w:top w:val="none" w:sz="0" w:space="0" w:color="auto"/>
                <w:left w:val="none" w:sz="0" w:space="0" w:color="auto"/>
                <w:bottom w:val="none" w:sz="0" w:space="0" w:color="auto"/>
                <w:right w:val="none" w:sz="0" w:space="0" w:color="auto"/>
              </w:divBdr>
              <w:divsChild>
                <w:div w:id="17316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83">
      <w:bodyDiv w:val="1"/>
      <w:marLeft w:val="0"/>
      <w:marRight w:val="0"/>
      <w:marTop w:val="0"/>
      <w:marBottom w:val="0"/>
      <w:divBdr>
        <w:top w:val="none" w:sz="0" w:space="0" w:color="auto"/>
        <w:left w:val="none" w:sz="0" w:space="0" w:color="auto"/>
        <w:bottom w:val="none" w:sz="0" w:space="0" w:color="auto"/>
        <w:right w:val="none" w:sz="0" w:space="0" w:color="auto"/>
      </w:divBdr>
      <w:divsChild>
        <w:div w:id="162480186">
          <w:marLeft w:val="0"/>
          <w:marRight w:val="0"/>
          <w:marTop w:val="0"/>
          <w:marBottom w:val="0"/>
          <w:divBdr>
            <w:top w:val="none" w:sz="0" w:space="0" w:color="auto"/>
            <w:left w:val="none" w:sz="0" w:space="0" w:color="auto"/>
            <w:bottom w:val="none" w:sz="0" w:space="0" w:color="auto"/>
            <w:right w:val="none" w:sz="0" w:space="0" w:color="auto"/>
          </w:divBdr>
          <w:divsChild>
            <w:div w:id="2143188310">
              <w:marLeft w:val="0"/>
              <w:marRight w:val="0"/>
              <w:marTop w:val="0"/>
              <w:marBottom w:val="0"/>
              <w:divBdr>
                <w:top w:val="none" w:sz="0" w:space="0" w:color="auto"/>
                <w:left w:val="none" w:sz="0" w:space="0" w:color="auto"/>
                <w:bottom w:val="none" w:sz="0" w:space="0" w:color="auto"/>
                <w:right w:val="none" w:sz="0" w:space="0" w:color="auto"/>
              </w:divBdr>
              <w:divsChild>
                <w:div w:id="5050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2386">
      <w:bodyDiv w:val="1"/>
      <w:marLeft w:val="0"/>
      <w:marRight w:val="0"/>
      <w:marTop w:val="0"/>
      <w:marBottom w:val="0"/>
      <w:divBdr>
        <w:top w:val="none" w:sz="0" w:space="0" w:color="auto"/>
        <w:left w:val="none" w:sz="0" w:space="0" w:color="auto"/>
        <w:bottom w:val="none" w:sz="0" w:space="0" w:color="auto"/>
        <w:right w:val="none" w:sz="0" w:space="0" w:color="auto"/>
      </w:divBdr>
      <w:divsChild>
        <w:div w:id="1336565920">
          <w:marLeft w:val="0"/>
          <w:marRight w:val="0"/>
          <w:marTop w:val="0"/>
          <w:marBottom w:val="0"/>
          <w:divBdr>
            <w:top w:val="none" w:sz="0" w:space="0" w:color="auto"/>
            <w:left w:val="none" w:sz="0" w:space="0" w:color="auto"/>
            <w:bottom w:val="none" w:sz="0" w:space="0" w:color="auto"/>
            <w:right w:val="none" w:sz="0" w:space="0" w:color="auto"/>
          </w:divBdr>
          <w:divsChild>
            <w:div w:id="165367979">
              <w:marLeft w:val="0"/>
              <w:marRight w:val="0"/>
              <w:marTop w:val="0"/>
              <w:marBottom w:val="0"/>
              <w:divBdr>
                <w:top w:val="none" w:sz="0" w:space="0" w:color="auto"/>
                <w:left w:val="none" w:sz="0" w:space="0" w:color="auto"/>
                <w:bottom w:val="none" w:sz="0" w:space="0" w:color="auto"/>
                <w:right w:val="none" w:sz="0" w:space="0" w:color="auto"/>
              </w:divBdr>
              <w:divsChild>
                <w:div w:id="180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3296">
      <w:bodyDiv w:val="1"/>
      <w:marLeft w:val="0"/>
      <w:marRight w:val="0"/>
      <w:marTop w:val="0"/>
      <w:marBottom w:val="0"/>
      <w:divBdr>
        <w:top w:val="none" w:sz="0" w:space="0" w:color="auto"/>
        <w:left w:val="none" w:sz="0" w:space="0" w:color="auto"/>
        <w:bottom w:val="none" w:sz="0" w:space="0" w:color="auto"/>
        <w:right w:val="none" w:sz="0" w:space="0" w:color="auto"/>
      </w:divBdr>
    </w:div>
    <w:div w:id="87774097">
      <w:bodyDiv w:val="1"/>
      <w:marLeft w:val="0"/>
      <w:marRight w:val="0"/>
      <w:marTop w:val="0"/>
      <w:marBottom w:val="0"/>
      <w:divBdr>
        <w:top w:val="none" w:sz="0" w:space="0" w:color="auto"/>
        <w:left w:val="none" w:sz="0" w:space="0" w:color="auto"/>
        <w:bottom w:val="none" w:sz="0" w:space="0" w:color="auto"/>
        <w:right w:val="none" w:sz="0" w:space="0" w:color="auto"/>
      </w:divBdr>
      <w:divsChild>
        <w:div w:id="441650644">
          <w:marLeft w:val="0"/>
          <w:marRight w:val="0"/>
          <w:marTop w:val="0"/>
          <w:marBottom w:val="0"/>
          <w:divBdr>
            <w:top w:val="none" w:sz="0" w:space="0" w:color="auto"/>
            <w:left w:val="none" w:sz="0" w:space="0" w:color="auto"/>
            <w:bottom w:val="none" w:sz="0" w:space="0" w:color="auto"/>
            <w:right w:val="none" w:sz="0" w:space="0" w:color="auto"/>
          </w:divBdr>
          <w:divsChild>
            <w:div w:id="722480455">
              <w:marLeft w:val="0"/>
              <w:marRight w:val="0"/>
              <w:marTop w:val="0"/>
              <w:marBottom w:val="0"/>
              <w:divBdr>
                <w:top w:val="none" w:sz="0" w:space="0" w:color="auto"/>
                <w:left w:val="none" w:sz="0" w:space="0" w:color="auto"/>
                <w:bottom w:val="none" w:sz="0" w:space="0" w:color="auto"/>
                <w:right w:val="none" w:sz="0" w:space="0" w:color="auto"/>
              </w:divBdr>
              <w:divsChild>
                <w:div w:id="949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83">
      <w:bodyDiv w:val="1"/>
      <w:marLeft w:val="0"/>
      <w:marRight w:val="0"/>
      <w:marTop w:val="0"/>
      <w:marBottom w:val="0"/>
      <w:divBdr>
        <w:top w:val="none" w:sz="0" w:space="0" w:color="auto"/>
        <w:left w:val="none" w:sz="0" w:space="0" w:color="auto"/>
        <w:bottom w:val="none" w:sz="0" w:space="0" w:color="auto"/>
        <w:right w:val="none" w:sz="0" w:space="0" w:color="auto"/>
      </w:divBdr>
    </w:div>
    <w:div w:id="111291897">
      <w:bodyDiv w:val="1"/>
      <w:marLeft w:val="0"/>
      <w:marRight w:val="0"/>
      <w:marTop w:val="0"/>
      <w:marBottom w:val="0"/>
      <w:divBdr>
        <w:top w:val="none" w:sz="0" w:space="0" w:color="auto"/>
        <w:left w:val="none" w:sz="0" w:space="0" w:color="auto"/>
        <w:bottom w:val="none" w:sz="0" w:space="0" w:color="auto"/>
        <w:right w:val="none" w:sz="0" w:space="0" w:color="auto"/>
      </w:divBdr>
      <w:divsChild>
        <w:div w:id="1225945800">
          <w:marLeft w:val="0"/>
          <w:marRight w:val="0"/>
          <w:marTop w:val="0"/>
          <w:marBottom w:val="0"/>
          <w:divBdr>
            <w:top w:val="none" w:sz="0" w:space="0" w:color="auto"/>
            <w:left w:val="none" w:sz="0" w:space="0" w:color="auto"/>
            <w:bottom w:val="none" w:sz="0" w:space="0" w:color="auto"/>
            <w:right w:val="none" w:sz="0" w:space="0" w:color="auto"/>
          </w:divBdr>
          <w:divsChild>
            <w:div w:id="1922986354">
              <w:marLeft w:val="0"/>
              <w:marRight w:val="0"/>
              <w:marTop w:val="0"/>
              <w:marBottom w:val="0"/>
              <w:divBdr>
                <w:top w:val="none" w:sz="0" w:space="0" w:color="auto"/>
                <w:left w:val="none" w:sz="0" w:space="0" w:color="auto"/>
                <w:bottom w:val="none" w:sz="0" w:space="0" w:color="auto"/>
                <w:right w:val="none" w:sz="0" w:space="0" w:color="auto"/>
              </w:divBdr>
              <w:divsChild>
                <w:div w:id="2034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1585">
      <w:bodyDiv w:val="1"/>
      <w:marLeft w:val="0"/>
      <w:marRight w:val="0"/>
      <w:marTop w:val="0"/>
      <w:marBottom w:val="0"/>
      <w:divBdr>
        <w:top w:val="none" w:sz="0" w:space="0" w:color="auto"/>
        <w:left w:val="none" w:sz="0" w:space="0" w:color="auto"/>
        <w:bottom w:val="none" w:sz="0" w:space="0" w:color="auto"/>
        <w:right w:val="none" w:sz="0" w:space="0" w:color="auto"/>
      </w:divBdr>
      <w:divsChild>
        <w:div w:id="368729375">
          <w:marLeft w:val="0"/>
          <w:marRight w:val="0"/>
          <w:marTop w:val="0"/>
          <w:marBottom w:val="0"/>
          <w:divBdr>
            <w:top w:val="none" w:sz="0" w:space="0" w:color="auto"/>
            <w:left w:val="none" w:sz="0" w:space="0" w:color="auto"/>
            <w:bottom w:val="none" w:sz="0" w:space="0" w:color="auto"/>
            <w:right w:val="none" w:sz="0" w:space="0" w:color="auto"/>
          </w:divBdr>
          <w:divsChild>
            <w:div w:id="2024280035">
              <w:marLeft w:val="0"/>
              <w:marRight w:val="0"/>
              <w:marTop w:val="0"/>
              <w:marBottom w:val="0"/>
              <w:divBdr>
                <w:top w:val="none" w:sz="0" w:space="0" w:color="auto"/>
                <w:left w:val="none" w:sz="0" w:space="0" w:color="auto"/>
                <w:bottom w:val="none" w:sz="0" w:space="0" w:color="auto"/>
                <w:right w:val="none" w:sz="0" w:space="0" w:color="auto"/>
              </w:divBdr>
              <w:divsChild>
                <w:div w:id="1873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351">
      <w:bodyDiv w:val="1"/>
      <w:marLeft w:val="0"/>
      <w:marRight w:val="0"/>
      <w:marTop w:val="0"/>
      <w:marBottom w:val="0"/>
      <w:divBdr>
        <w:top w:val="none" w:sz="0" w:space="0" w:color="auto"/>
        <w:left w:val="none" w:sz="0" w:space="0" w:color="auto"/>
        <w:bottom w:val="none" w:sz="0" w:space="0" w:color="auto"/>
        <w:right w:val="none" w:sz="0" w:space="0" w:color="auto"/>
      </w:divBdr>
      <w:divsChild>
        <w:div w:id="804734461">
          <w:marLeft w:val="0"/>
          <w:marRight w:val="0"/>
          <w:marTop w:val="0"/>
          <w:marBottom w:val="0"/>
          <w:divBdr>
            <w:top w:val="none" w:sz="0" w:space="0" w:color="auto"/>
            <w:left w:val="none" w:sz="0" w:space="0" w:color="auto"/>
            <w:bottom w:val="none" w:sz="0" w:space="0" w:color="auto"/>
            <w:right w:val="none" w:sz="0" w:space="0" w:color="auto"/>
          </w:divBdr>
          <w:divsChild>
            <w:div w:id="908729093">
              <w:marLeft w:val="0"/>
              <w:marRight w:val="0"/>
              <w:marTop w:val="0"/>
              <w:marBottom w:val="0"/>
              <w:divBdr>
                <w:top w:val="none" w:sz="0" w:space="0" w:color="auto"/>
                <w:left w:val="none" w:sz="0" w:space="0" w:color="auto"/>
                <w:bottom w:val="none" w:sz="0" w:space="0" w:color="auto"/>
                <w:right w:val="none" w:sz="0" w:space="0" w:color="auto"/>
              </w:divBdr>
              <w:divsChild>
                <w:div w:id="1145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9150">
      <w:bodyDiv w:val="1"/>
      <w:marLeft w:val="0"/>
      <w:marRight w:val="0"/>
      <w:marTop w:val="0"/>
      <w:marBottom w:val="0"/>
      <w:divBdr>
        <w:top w:val="none" w:sz="0" w:space="0" w:color="auto"/>
        <w:left w:val="none" w:sz="0" w:space="0" w:color="auto"/>
        <w:bottom w:val="none" w:sz="0" w:space="0" w:color="auto"/>
        <w:right w:val="none" w:sz="0" w:space="0" w:color="auto"/>
      </w:divBdr>
    </w:div>
    <w:div w:id="208079653">
      <w:bodyDiv w:val="1"/>
      <w:marLeft w:val="0"/>
      <w:marRight w:val="0"/>
      <w:marTop w:val="0"/>
      <w:marBottom w:val="0"/>
      <w:divBdr>
        <w:top w:val="none" w:sz="0" w:space="0" w:color="auto"/>
        <w:left w:val="none" w:sz="0" w:space="0" w:color="auto"/>
        <w:bottom w:val="none" w:sz="0" w:space="0" w:color="auto"/>
        <w:right w:val="none" w:sz="0" w:space="0" w:color="auto"/>
      </w:divBdr>
      <w:divsChild>
        <w:div w:id="696196585">
          <w:marLeft w:val="0"/>
          <w:marRight w:val="0"/>
          <w:marTop w:val="0"/>
          <w:marBottom w:val="0"/>
          <w:divBdr>
            <w:top w:val="none" w:sz="0" w:space="0" w:color="auto"/>
            <w:left w:val="none" w:sz="0" w:space="0" w:color="auto"/>
            <w:bottom w:val="none" w:sz="0" w:space="0" w:color="auto"/>
            <w:right w:val="none" w:sz="0" w:space="0" w:color="auto"/>
          </w:divBdr>
          <w:divsChild>
            <w:div w:id="1326283689">
              <w:marLeft w:val="0"/>
              <w:marRight w:val="0"/>
              <w:marTop w:val="0"/>
              <w:marBottom w:val="0"/>
              <w:divBdr>
                <w:top w:val="none" w:sz="0" w:space="0" w:color="auto"/>
                <w:left w:val="none" w:sz="0" w:space="0" w:color="auto"/>
                <w:bottom w:val="none" w:sz="0" w:space="0" w:color="auto"/>
                <w:right w:val="none" w:sz="0" w:space="0" w:color="auto"/>
              </w:divBdr>
              <w:divsChild>
                <w:div w:id="1355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140">
      <w:bodyDiv w:val="1"/>
      <w:marLeft w:val="0"/>
      <w:marRight w:val="0"/>
      <w:marTop w:val="0"/>
      <w:marBottom w:val="0"/>
      <w:divBdr>
        <w:top w:val="none" w:sz="0" w:space="0" w:color="auto"/>
        <w:left w:val="none" w:sz="0" w:space="0" w:color="auto"/>
        <w:bottom w:val="none" w:sz="0" w:space="0" w:color="auto"/>
        <w:right w:val="none" w:sz="0" w:space="0" w:color="auto"/>
      </w:divBdr>
      <w:divsChild>
        <w:div w:id="781997910">
          <w:marLeft w:val="0"/>
          <w:marRight w:val="0"/>
          <w:marTop w:val="0"/>
          <w:marBottom w:val="0"/>
          <w:divBdr>
            <w:top w:val="none" w:sz="0" w:space="0" w:color="auto"/>
            <w:left w:val="none" w:sz="0" w:space="0" w:color="auto"/>
            <w:bottom w:val="none" w:sz="0" w:space="0" w:color="auto"/>
            <w:right w:val="none" w:sz="0" w:space="0" w:color="auto"/>
          </w:divBdr>
          <w:divsChild>
            <w:div w:id="1155031665">
              <w:marLeft w:val="0"/>
              <w:marRight w:val="0"/>
              <w:marTop w:val="0"/>
              <w:marBottom w:val="0"/>
              <w:divBdr>
                <w:top w:val="none" w:sz="0" w:space="0" w:color="auto"/>
                <w:left w:val="none" w:sz="0" w:space="0" w:color="auto"/>
                <w:bottom w:val="none" w:sz="0" w:space="0" w:color="auto"/>
                <w:right w:val="none" w:sz="0" w:space="0" w:color="auto"/>
              </w:divBdr>
              <w:divsChild>
                <w:div w:id="2003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37973">
      <w:bodyDiv w:val="1"/>
      <w:marLeft w:val="0"/>
      <w:marRight w:val="0"/>
      <w:marTop w:val="0"/>
      <w:marBottom w:val="0"/>
      <w:divBdr>
        <w:top w:val="none" w:sz="0" w:space="0" w:color="auto"/>
        <w:left w:val="none" w:sz="0" w:space="0" w:color="auto"/>
        <w:bottom w:val="none" w:sz="0" w:space="0" w:color="auto"/>
        <w:right w:val="none" w:sz="0" w:space="0" w:color="auto"/>
      </w:divBdr>
      <w:divsChild>
        <w:div w:id="1808477227">
          <w:marLeft w:val="0"/>
          <w:marRight w:val="0"/>
          <w:marTop w:val="0"/>
          <w:marBottom w:val="0"/>
          <w:divBdr>
            <w:top w:val="none" w:sz="0" w:space="0" w:color="auto"/>
            <w:left w:val="none" w:sz="0" w:space="0" w:color="auto"/>
            <w:bottom w:val="none" w:sz="0" w:space="0" w:color="auto"/>
            <w:right w:val="none" w:sz="0" w:space="0" w:color="auto"/>
          </w:divBdr>
        </w:div>
      </w:divsChild>
    </w:div>
    <w:div w:id="360133576">
      <w:bodyDiv w:val="1"/>
      <w:marLeft w:val="0"/>
      <w:marRight w:val="0"/>
      <w:marTop w:val="0"/>
      <w:marBottom w:val="0"/>
      <w:divBdr>
        <w:top w:val="none" w:sz="0" w:space="0" w:color="auto"/>
        <w:left w:val="none" w:sz="0" w:space="0" w:color="auto"/>
        <w:bottom w:val="none" w:sz="0" w:space="0" w:color="auto"/>
        <w:right w:val="none" w:sz="0" w:space="0" w:color="auto"/>
      </w:divBdr>
    </w:div>
    <w:div w:id="382825719">
      <w:bodyDiv w:val="1"/>
      <w:marLeft w:val="0"/>
      <w:marRight w:val="0"/>
      <w:marTop w:val="0"/>
      <w:marBottom w:val="0"/>
      <w:divBdr>
        <w:top w:val="none" w:sz="0" w:space="0" w:color="auto"/>
        <w:left w:val="none" w:sz="0" w:space="0" w:color="auto"/>
        <w:bottom w:val="none" w:sz="0" w:space="0" w:color="auto"/>
        <w:right w:val="none" w:sz="0" w:space="0" w:color="auto"/>
      </w:divBdr>
      <w:divsChild>
        <w:div w:id="170025648">
          <w:marLeft w:val="0"/>
          <w:marRight w:val="0"/>
          <w:marTop w:val="0"/>
          <w:marBottom w:val="0"/>
          <w:divBdr>
            <w:top w:val="none" w:sz="0" w:space="0" w:color="auto"/>
            <w:left w:val="none" w:sz="0" w:space="0" w:color="auto"/>
            <w:bottom w:val="none" w:sz="0" w:space="0" w:color="auto"/>
            <w:right w:val="none" w:sz="0" w:space="0" w:color="auto"/>
          </w:divBdr>
          <w:divsChild>
            <w:div w:id="1416626883">
              <w:marLeft w:val="0"/>
              <w:marRight w:val="0"/>
              <w:marTop w:val="0"/>
              <w:marBottom w:val="0"/>
              <w:divBdr>
                <w:top w:val="none" w:sz="0" w:space="0" w:color="auto"/>
                <w:left w:val="none" w:sz="0" w:space="0" w:color="auto"/>
                <w:bottom w:val="none" w:sz="0" w:space="0" w:color="auto"/>
                <w:right w:val="none" w:sz="0" w:space="0" w:color="auto"/>
              </w:divBdr>
              <w:divsChild>
                <w:div w:id="770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1493">
      <w:bodyDiv w:val="1"/>
      <w:marLeft w:val="0"/>
      <w:marRight w:val="0"/>
      <w:marTop w:val="0"/>
      <w:marBottom w:val="0"/>
      <w:divBdr>
        <w:top w:val="none" w:sz="0" w:space="0" w:color="auto"/>
        <w:left w:val="none" w:sz="0" w:space="0" w:color="auto"/>
        <w:bottom w:val="none" w:sz="0" w:space="0" w:color="auto"/>
        <w:right w:val="none" w:sz="0" w:space="0" w:color="auto"/>
      </w:divBdr>
    </w:div>
    <w:div w:id="400375770">
      <w:bodyDiv w:val="1"/>
      <w:marLeft w:val="0"/>
      <w:marRight w:val="0"/>
      <w:marTop w:val="0"/>
      <w:marBottom w:val="0"/>
      <w:divBdr>
        <w:top w:val="none" w:sz="0" w:space="0" w:color="auto"/>
        <w:left w:val="none" w:sz="0" w:space="0" w:color="auto"/>
        <w:bottom w:val="none" w:sz="0" w:space="0" w:color="auto"/>
        <w:right w:val="none" w:sz="0" w:space="0" w:color="auto"/>
      </w:divBdr>
      <w:divsChild>
        <w:div w:id="916405536">
          <w:marLeft w:val="0"/>
          <w:marRight w:val="0"/>
          <w:marTop w:val="0"/>
          <w:marBottom w:val="0"/>
          <w:divBdr>
            <w:top w:val="none" w:sz="0" w:space="0" w:color="auto"/>
            <w:left w:val="none" w:sz="0" w:space="0" w:color="auto"/>
            <w:bottom w:val="none" w:sz="0" w:space="0" w:color="auto"/>
            <w:right w:val="none" w:sz="0" w:space="0" w:color="auto"/>
          </w:divBdr>
          <w:divsChild>
            <w:div w:id="1941601810">
              <w:marLeft w:val="0"/>
              <w:marRight w:val="0"/>
              <w:marTop w:val="0"/>
              <w:marBottom w:val="0"/>
              <w:divBdr>
                <w:top w:val="none" w:sz="0" w:space="0" w:color="auto"/>
                <w:left w:val="none" w:sz="0" w:space="0" w:color="auto"/>
                <w:bottom w:val="none" w:sz="0" w:space="0" w:color="auto"/>
                <w:right w:val="none" w:sz="0" w:space="0" w:color="auto"/>
              </w:divBdr>
              <w:divsChild>
                <w:div w:id="635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66537">
      <w:bodyDiv w:val="1"/>
      <w:marLeft w:val="0"/>
      <w:marRight w:val="0"/>
      <w:marTop w:val="0"/>
      <w:marBottom w:val="0"/>
      <w:divBdr>
        <w:top w:val="none" w:sz="0" w:space="0" w:color="auto"/>
        <w:left w:val="none" w:sz="0" w:space="0" w:color="auto"/>
        <w:bottom w:val="none" w:sz="0" w:space="0" w:color="auto"/>
        <w:right w:val="none" w:sz="0" w:space="0" w:color="auto"/>
      </w:divBdr>
    </w:div>
    <w:div w:id="439035903">
      <w:bodyDiv w:val="1"/>
      <w:marLeft w:val="0"/>
      <w:marRight w:val="0"/>
      <w:marTop w:val="0"/>
      <w:marBottom w:val="0"/>
      <w:divBdr>
        <w:top w:val="none" w:sz="0" w:space="0" w:color="auto"/>
        <w:left w:val="none" w:sz="0" w:space="0" w:color="auto"/>
        <w:bottom w:val="none" w:sz="0" w:space="0" w:color="auto"/>
        <w:right w:val="none" w:sz="0" w:space="0" w:color="auto"/>
      </w:divBdr>
    </w:div>
    <w:div w:id="467666555">
      <w:bodyDiv w:val="1"/>
      <w:marLeft w:val="0"/>
      <w:marRight w:val="0"/>
      <w:marTop w:val="0"/>
      <w:marBottom w:val="0"/>
      <w:divBdr>
        <w:top w:val="none" w:sz="0" w:space="0" w:color="auto"/>
        <w:left w:val="none" w:sz="0" w:space="0" w:color="auto"/>
        <w:bottom w:val="none" w:sz="0" w:space="0" w:color="auto"/>
        <w:right w:val="none" w:sz="0" w:space="0" w:color="auto"/>
      </w:divBdr>
      <w:divsChild>
        <w:div w:id="999191674">
          <w:marLeft w:val="0"/>
          <w:marRight w:val="0"/>
          <w:marTop w:val="0"/>
          <w:marBottom w:val="0"/>
          <w:divBdr>
            <w:top w:val="none" w:sz="0" w:space="0" w:color="auto"/>
            <w:left w:val="none" w:sz="0" w:space="0" w:color="auto"/>
            <w:bottom w:val="none" w:sz="0" w:space="0" w:color="auto"/>
            <w:right w:val="none" w:sz="0" w:space="0" w:color="auto"/>
          </w:divBdr>
          <w:divsChild>
            <w:div w:id="692656908">
              <w:marLeft w:val="0"/>
              <w:marRight w:val="0"/>
              <w:marTop w:val="0"/>
              <w:marBottom w:val="0"/>
              <w:divBdr>
                <w:top w:val="none" w:sz="0" w:space="0" w:color="auto"/>
                <w:left w:val="none" w:sz="0" w:space="0" w:color="auto"/>
                <w:bottom w:val="none" w:sz="0" w:space="0" w:color="auto"/>
                <w:right w:val="none" w:sz="0" w:space="0" w:color="auto"/>
              </w:divBdr>
              <w:divsChild>
                <w:div w:id="145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9146">
      <w:bodyDiv w:val="1"/>
      <w:marLeft w:val="0"/>
      <w:marRight w:val="0"/>
      <w:marTop w:val="0"/>
      <w:marBottom w:val="0"/>
      <w:divBdr>
        <w:top w:val="none" w:sz="0" w:space="0" w:color="auto"/>
        <w:left w:val="none" w:sz="0" w:space="0" w:color="auto"/>
        <w:bottom w:val="none" w:sz="0" w:space="0" w:color="auto"/>
        <w:right w:val="none" w:sz="0" w:space="0" w:color="auto"/>
      </w:divBdr>
      <w:divsChild>
        <w:div w:id="1109853342">
          <w:marLeft w:val="0"/>
          <w:marRight w:val="0"/>
          <w:marTop w:val="0"/>
          <w:marBottom w:val="0"/>
          <w:divBdr>
            <w:top w:val="none" w:sz="0" w:space="0" w:color="auto"/>
            <w:left w:val="none" w:sz="0" w:space="0" w:color="auto"/>
            <w:bottom w:val="none" w:sz="0" w:space="0" w:color="auto"/>
            <w:right w:val="none" w:sz="0" w:space="0" w:color="auto"/>
          </w:divBdr>
          <w:divsChild>
            <w:div w:id="2014911301">
              <w:marLeft w:val="0"/>
              <w:marRight w:val="0"/>
              <w:marTop w:val="0"/>
              <w:marBottom w:val="0"/>
              <w:divBdr>
                <w:top w:val="none" w:sz="0" w:space="0" w:color="auto"/>
                <w:left w:val="none" w:sz="0" w:space="0" w:color="auto"/>
                <w:bottom w:val="none" w:sz="0" w:space="0" w:color="auto"/>
                <w:right w:val="none" w:sz="0" w:space="0" w:color="auto"/>
              </w:divBdr>
              <w:divsChild>
                <w:div w:id="10345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652">
      <w:bodyDiv w:val="1"/>
      <w:marLeft w:val="0"/>
      <w:marRight w:val="0"/>
      <w:marTop w:val="0"/>
      <w:marBottom w:val="0"/>
      <w:divBdr>
        <w:top w:val="none" w:sz="0" w:space="0" w:color="auto"/>
        <w:left w:val="none" w:sz="0" w:space="0" w:color="auto"/>
        <w:bottom w:val="none" w:sz="0" w:space="0" w:color="auto"/>
        <w:right w:val="none" w:sz="0" w:space="0" w:color="auto"/>
      </w:divBdr>
      <w:divsChild>
        <w:div w:id="1297569519">
          <w:marLeft w:val="0"/>
          <w:marRight w:val="0"/>
          <w:marTop w:val="0"/>
          <w:marBottom w:val="0"/>
          <w:divBdr>
            <w:top w:val="none" w:sz="0" w:space="0" w:color="auto"/>
            <w:left w:val="none" w:sz="0" w:space="0" w:color="auto"/>
            <w:bottom w:val="none" w:sz="0" w:space="0" w:color="auto"/>
            <w:right w:val="none" w:sz="0" w:space="0" w:color="auto"/>
          </w:divBdr>
          <w:divsChild>
            <w:div w:id="992026968">
              <w:marLeft w:val="0"/>
              <w:marRight w:val="0"/>
              <w:marTop w:val="0"/>
              <w:marBottom w:val="0"/>
              <w:divBdr>
                <w:top w:val="none" w:sz="0" w:space="0" w:color="auto"/>
                <w:left w:val="none" w:sz="0" w:space="0" w:color="auto"/>
                <w:bottom w:val="none" w:sz="0" w:space="0" w:color="auto"/>
                <w:right w:val="none" w:sz="0" w:space="0" w:color="auto"/>
              </w:divBdr>
              <w:divsChild>
                <w:div w:id="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042666">
      <w:bodyDiv w:val="1"/>
      <w:marLeft w:val="0"/>
      <w:marRight w:val="0"/>
      <w:marTop w:val="0"/>
      <w:marBottom w:val="0"/>
      <w:divBdr>
        <w:top w:val="none" w:sz="0" w:space="0" w:color="auto"/>
        <w:left w:val="none" w:sz="0" w:space="0" w:color="auto"/>
        <w:bottom w:val="none" w:sz="0" w:space="0" w:color="auto"/>
        <w:right w:val="none" w:sz="0" w:space="0" w:color="auto"/>
      </w:divBdr>
    </w:div>
    <w:div w:id="532301773">
      <w:bodyDiv w:val="1"/>
      <w:marLeft w:val="0"/>
      <w:marRight w:val="0"/>
      <w:marTop w:val="0"/>
      <w:marBottom w:val="0"/>
      <w:divBdr>
        <w:top w:val="none" w:sz="0" w:space="0" w:color="auto"/>
        <w:left w:val="none" w:sz="0" w:space="0" w:color="auto"/>
        <w:bottom w:val="none" w:sz="0" w:space="0" w:color="auto"/>
        <w:right w:val="none" w:sz="0" w:space="0" w:color="auto"/>
      </w:divBdr>
    </w:div>
    <w:div w:id="541092198">
      <w:bodyDiv w:val="1"/>
      <w:marLeft w:val="0"/>
      <w:marRight w:val="0"/>
      <w:marTop w:val="0"/>
      <w:marBottom w:val="0"/>
      <w:divBdr>
        <w:top w:val="none" w:sz="0" w:space="0" w:color="auto"/>
        <w:left w:val="none" w:sz="0" w:space="0" w:color="auto"/>
        <w:bottom w:val="none" w:sz="0" w:space="0" w:color="auto"/>
        <w:right w:val="none" w:sz="0" w:space="0" w:color="auto"/>
      </w:divBdr>
      <w:divsChild>
        <w:div w:id="1508401506">
          <w:marLeft w:val="0"/>
          <w:marRight w:val="0"/>
          <w:marTop w:val="0"/>
          <w:marBottom w:val="0"/>
          <w:divBdr>
            <w:top w:val="none" w:sz="0" w:space="0" w:color="auto"/>
            <w:left w:val="none" w:sz="0" w:space="0" w:color="auto"/>
            <w:bottom w:val="none" w:sz="0" w:space="0" w:color="auto"/>
            <w:right w:val="none" w:sz="0" w:space="0" w:color="auto"/>
          </w:divBdr>
          <w:divsChild>
            <w:div w:id="200214751">
              <w:marLeft w:val="0"/>
              <w:marRight w:val="0"/>
              <w:marTop w:val="0"/>
              <w:marBottom w:val="0"/>
              <w:divBdr>
                <w:top w:val="none" w:sz="0" w:space="0" w:color="auto"/>
                <w:left w:val="none" w:sz="0" w:space="0" w:color="auto"/>
                <w:bottom w:val="none" w:sz="0" w:space="0" w:color="auto"/>
                <w:right w:val="none" w:sz="0" w:space="0" w:color="auto"/>
              </w:divBdr>
              <w:divsChild>
                <w:div w:id="1548687732">
                  <w:marLeft w:val="0"/>
                  <w:marRight w:val="0"/>
                  <w:marTop w:val="0"/>
                  <w:marBottom w:val="0"/>
                  <w:divBdr>
                    <w:top w:val="none" w:sz="0" w:space="0" w:color="auto"/>
                    <w:left w:val="none" w:sz="0" w:space="0" w:color="auto"/>
                    <w:bottom w:val="none" w:sz="0" w:space="0" w:color="auto"/>
                    <w:right w:val="none" w:sz="0" w:space="0" w:color="auto"/>
                  </w:divBdr>
                </w:div>
              </w:divsChild>
            </w:div>
            <w:div w:id="377631004">
              <w:marLeft w:val="0"/>
              <w:marRight w:val="0"/>
              <w:marTop w:val="0"/>
              <w:marBottom w:val="0"/>
              <w:divBdr>
                <w:top w:val="none" w:sz="0" w:space="0" w:color="auto"/>
                <w:left w:val="none" w:sz="0" w:space="0" w:color="auto"/>
                <w:bottom w:val="none" w:sz="0" w:space="0" w:color="auto"/>
                <w:right w:val="none" w:sz="0" w:space="0" w:color="auto"/>
              </w:divBdr>
              <w:divsChild>
                <w:div w:id="1803232412">
                  <w:marLeft w:val="0"/>
                  <w:marRight w:val="0"/>
                  <w:marTop w:val="0"/>
                  <w:marBottom w:val="0"/>
                  <w:divBdr>
                    <w:top w:val="none" w:sz="0" w:space="0" w:color="auto"/>
                    <w:left w:val="none" w:sz="0" w:space="0" w:color="auto"/>
                    <w:bottom w:val="none" w:sz="0" w:space="0" w:color="auto"/>
                    <w:right w:val="none" w:sz="0" w:space="0" w:color="auto"/>
                  </w:divBdr>
                </w:div>
              </w:divsChild>
            </w:div>
            <w:div w:id="1529835418">
              <w:marLeft w:val="0"/>
              <w:marRight w:val="0"/>
              <w:marTop w:val="0"/>
              <w:marBottom w:val="0"/>
              <w:divBdr>
                <w:top w:val="none" w:sz="0" w:space="0" w:color="auto"/>
                <w:left w:val="none" w:sz="0" w:space="0" w:color="auto"/>
                <w:bottom w:val="none" w:sz="0" w:space="0" w:color="auto"/>
                <w:right w:val="none" w:sz="0" w:space="0" w:color="auto"/>
              </w:divBdr>
              <w:divsChild>
                <w:div w:id="608397308">
                  <w:marLeft w:val="0"/>
                  <w:marRight w:val="0"/>
                  <w:marTop w:val="0"/>
                  <w:marBottom w:val="0"/>
                  <w:divBdr>
                    <w:top w:val="none" w:sz="0" w:space="0" w:color="auto"/>
                    <w:left w:val="none" w:sz="0" w:space="0" w:color="auto"/>
                    <w:bottom w:val="none" w:sz="0" w:space="0" w:color="auto"/>
                    <w:right w:val="none" w:sz="0" w:space="0" w:color="auto"/>
                  </w:divBdr>
                </w:div>
              </w:divsChild>
            </w:div>
            <w:div w:id="1263565948">
              <w:marLeft w:val="0"/>
              <w:marRight w:val="0"/>
              <w:marTop w:val="0"/>
              <w:marBottom w:val="0"/>
              <w:divBdr>
                <w:top w:val="none" w:sz="0" w:space="0" w:color="auto"/>
                <w:left w:val="none" w:sz="0" w:space="0" w:color="auto"/>
                <w:bottom w:val="none" w:sz="0" w:space="0" w:color="auto"/>
                <w:right w:val="none" w:sz="0" w:space="0" w:color="auto"/>
              </w:divBdr>
              <w:divsChild>
                <w:div w:id="663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2979">
      <w:bodyDiv w:val="1"/>
      <w:marLeft w:val="0"/>
      <w:marRight w:val="0"/>
      <w:marTop w:val="0"/>
      <w:marBottom w:val="0"/>
      <w:divBdr>
        <w:top w:val="none" w:sz="0" w:space="0" w:color="auto"/>
        <w:left w:val="none" w:sz="0" w:space="0" w:color="auto"/>
        <w:bottom w:val="none" w:sz="0" w:space="0" w:color="auto"/>
        <w:right w:val="none" w:sz="0" w:space="0" w:color="auto"/>
      </w:divBdr>
      <w:divsChild>
        <w:div w:id="2054848001">
          <w:marLeft w:val="0"/>
          <w:marRight w:val="0"/>
          <w:marTop w:val="0"/>
          <w:marBottom w:val="0"/>
          <w:divBdr>
            <w:top w:val="none" w:sz="0" w:space="0" w:color="auto"/>
            <w:left w:val="none" w:sz="0" w:space="0" w:color="auto"/>
            <w:bottom w:val="none" w:sz="0" w:space="0" w:color="auto"/>
            <w:right w:val="none" w:sz="0" w:space="0" w:color="auto"/>
          </w:divBdr>
          <w:divsChild>
            <w:div w:id="1893613616">
              <w:marLeft w:val="0"/>
              <w:marRight w:val="0"/>
              <w:marTop w:val="0"/>
              <w:marBottom w:val="0"/>
              <w:divBdr>
                <w:top w:val="none" w:sz="0" w:space="0" w:color="auto"/>
                <w:left w:val="none" w:sz="0" w:space="0" w:color="auto"/>
                <w:bottom w:val="none" w:sz="0" w:space="0" w:color="auto"/>
                <w:right w:val="none" w:sz="0" w:space="0" w:color="auto"/>
              </w:divBdr>
              <w:divsChild>
                <w:div w:id="155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4553">
      <w:bodyDiv w:val="1"/>
      <w:marLeft w:val="0"/>
      <w:marRight w:val="0"/>
      <w:marTop w:val="0"/>
      <w:marBottom w:val="0"/>
      <w:divBdr>
        <w:top w:val="none" w:sz="0" w:space="0" w:color="auto"/>
        <w:left w:val="none" w:sz="0" w:space="0" w:color="auto"/>
        <w:bottom w:val="none" w:sz="0" w:space="0" w:color="auto"/>
        <w:right w:val="none" w:sz="0" w:space="0" w:color="auto"/>
      </w:divBdr>
    </w:div>
    <w:div w:id="584149658">
      <w:bodyDiv w:val="1"/>
      <w:marLeft w:val="0"/>
      <w:marRight w:val="0"/>
      <w:marTop w:val="0"/>
      <w:marBottom w:val="0"/>
      <w:divBdr>
        <w:top w:val="none" w:sz="0" w:space="0" w:color="auto"/>
        <w:left w:val="none" w:sz="0" w:space="0" w:color="auto"/>
        <w:bottom w:val="none" w:sz="0" w:space="0" w:color="auto"/>
        <w:right w:val="none" w:sz="0" w:space="0" w:color="auto"/>
      </w:divBdr>
      <w:divsChild>
        <w:div w:id="2071464087">
          <w:marLeft w:val="0"/>
          <w:marRight w:val="0"/>
          <w:marTop w:val="0"/>
          <w:marBottom w:val="0"/>
          <w:divBdr>
            <w:top w:val="none" w:sz="0" w:space="0" w:color="auto"/>
            <w:left w:val="none" w:sz="0" w:space="0" w:color="auto"/>
            <w:bottom w:val="none" w:sz="0" w:space="0" w:color="auto"/>
            <w:right w:val="none" w:sz="0" w:space="0" w:color="auto"/>
          </w:divBdr>
          <w:divsChild>
            <w:div w:id="190723312">
              <w:marLeft w:val="0"/>
              <w:marRight w:val="0"/>
              <w:marTop w:val="0"/>
              <w:marBottom w:val="0"/>
              <w:divBdr>
                <w:top w:val="none" w:sz="0" w:space="0" w:color="auto"/>
                <w:left w:val="none" w:sz="0" w:space="0" w:color="auto"/>
                <w:bottom w:val="none" w:sz="0" w:space="0" w:color="auto"/>
                <w:right w:val="none" w:sz="0" w:space="0" w:color="auto"/>
              </w:divBdr>
              <w:divsChild>
                <w:div w:id="1263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895">
          <w:marLeft w:val="0"/>
          <w:marRight w:val="0"/>
          <w:marTop w:val="0"/>
          <w:marBottom w:val="0"/>
          <w:divBdr>
            <w:top w:val="none" w:sz="0" w:space="0" w:color="auto"/>
            <w:left w:val="none" w:sz="0" w:space="0" w:color="auto"/>
            <w:bottom w:val="none" w:sz="0" w:space="0" w:color="auto"/>
            <w:right w:val="none" w:sz="0" w:space="0" w:color="auto"/>
          </w:divBdr>
          <w:divsChild>
            <w:div w:id="831528070">
              <w:marLeft w:val="0"/>
              <w:marRight w:val="0"/>
              <w:marTop w:val="0"/>
              <w:marBottom w:val="0"/>
              <w:divBdr>
                <w:top w:val="none" w:sz="0" w:space="0" w:color="auto"/>
                <w:left w:val="none" w:sz="0" w:space="0" w:color="auto"/>
                <w:bottom w:val="none" w:sz="0" w:space="0" w:color="auto"/>
                <w:right w:val="none" w:sz="0" w:space="0" w:color="auto"/>
              </w:divBdr>
              <w:divsChild>
                <w:div w:id="34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12791">
      <w:bodyDiv w:val="1"/>
      <w:marLeft w:val="0"/>
      <w:marRight w:val="0"/>
      <w:marTop w:val="0"/>
      <w:marBottom w:val="0"/>
      <w:divBdr>
        <w:top w:val="none" w:sz="0" w:space="0" w:color="auto"/>
        <w:left w:val="none" w:sz="0" w:space="0" w:color="auto"/>
        <w:bottom w:val="none" w:sz="0" w:space="0" w:color="auto"/>
        <w:right w:val="none" w:sz="0" w:space="0" w:color="auto"/>
      </w:divBdr>
    </w:div>
    <w:div w:id="585920934">
      <w:bodyDiv w:val="1"/>
      <w:marLeft w:val="0"/>
      <w:marRight w:val="0"/>
      <w:marTop w:val="0"/>
      <w:marBottom w:val="0"/>
      <w:divBdr>
        <w:top w:val="none" w:sz="0" w:space="0" w:color="auto"/>
        <w:left w:val="none" w:sz="0" w:space="0" w:color="auto"/>
        <w:bottom w:val="none" w:sz="0" w:space="0" w:color="auto"/>
        <w:right w:val="none" w:sz="0" w:space="0" w:color="auto"/>
      </w:divBdr>
    </w:div>
    <w:div w:id="596014433">
      <w:bodyDiv w:val="1"/>
      <w:marLeft w:val="0"/>
      <w:marRight w:val="0"/>
      <w:marTop w:val="0"/>
      <w:marBottom w:val="0"/>
      <w:divBdr>
        <w:top w:val="none" w:sz="0" w:space="0" w:color="auto"/>
        <w:left w:val="none" w:sz="0" w:space="0" w:color="auto"/>
        <w:bottom w:val="none" w:sz="0" w:space="0" w:color="auto"/>
        <w:right w:val="none" w:sz="0" w:space="0" w:color="auto"/>
      </w:divBdr>
      <w:divsChild>
        <w:div w:id="965888306">
          <w:marLeft w:val="0"/>
          <w:marRight w:val="0"/>
          <w:marTop w:val="0"/>
          <w:marBottom w:val="0"/>
          <w:divBdr>
            <w:top w:val="none" w:sz="0" w:space="0" w:color="auto"/>
            <w:left w:val="none" w:sz="0" w:space="0" w:color="auto"/>
            <w:bottom w:val="none" w:sz="0" w:space="0" w:color="auto"/>
            <w:right w:val="none" w:sz="0" w:space="0" w:color="auto"/>
          </w:divBdr>
          <w:divsChild>
            <w:div w:id="396712630">
              <w:marLeft w:val="0"/>
              <w:marRight w:val="0"/>
              <w:marTop w:val="0"/>
              <w:marBottom w:val="0"/>
              <w:divBdr>
                <w:top w:val="none" w:sz="0" w:space="0" w:color="auto"/>
                <w:left w:val="none" w:sz="0" w:space="0" w:color="auto"/>
                <w:bottom w:val="none" w:sz="0" w:space="0" w:color="auto"/>
                <w:right w:val="none" w:sz="0" w:space="0" w:color="auto"/>
              </w:divBdr>
              <w:divsChild>
                <w:div w:id="1102535583">
                  <w:marLeft w:val="0"/>
                  <w:marRight w:val="0"/>
                  <w:marTop w:val="0"/>
                  <w:marBottom w:val="0"/>
                  <w:divBdr>
                    <w:top w:val="none" w:sz="0" w:space="0" w:color="auto"/>
                    <w:left w:val="none" w:sz="0" w:space="0" w:color="auto"/>
                    <w:bottom w:val="none" w:sz="0" w:space="0" w:color="auto"/>
                    <w:right w:val="none" w:sz="0" w:space="0" w:color="auto"/>
                  </w:divBdr>
                </w:div>
              </w:divsChild>
            </w:div>
            <w:div w:id="1923106742">
              <w:marLeft w:val="0"/>
              <w:marRight w:val="0"/>
              <w:marTop w:val="0"/>
              <w:marBottom w:val="0"/>
              <w:divBdr>
                <w:top w:val="none" w:sz="0" w:space="0" w:color="auto"/>
                <w:left w:val="none" w:sz="0" w:space="0" w:color="auto"/>
                <w:bottom w:val="none" w:sz="0" w:space="0" w:color="auto"/>
                <w:right w:val="none" w:sz="0" w:space="0" w:color="auto"/>
              </w:divBdr>
              <w:divsChild>
                <w:div w:id="439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3963">
      <w:bodyDiv w:val="1"/>
      <w:marLeft w:val="0"/>
      <w:marRight w:val="0"/>
      <w:marTop w:val="0"/>
      <w:marBottom w:val="0"/>
      <w:divBdr>
        <w:top w:val="none" w:sz="0" w:space="0" w:color="auto"/>
        <w:left w:val="none" w:sz="0" w:space="0" w:color="auto"/>
        <w:bottom w:val="none" w:sz="0" w:space="0" w:color="auto"/>
        <w:right w:val="none" w:sz="0" w:space="0" w:color="auto"/>
      </w:divBdr>
      <w:divsChild>
        <w:div w:id="89932782">
          <w:marLeft w:val="0"/>
          <w:marRight w:val="0"/>
          <w:marTop w:val="0"/>
          <w:marBottom w:val="0"/>
          <w:divBdr>
            <w:top w:val="none" w:sz="0" w:space="0" w:color="auto"/>
            <w:left w:val="none" w:sz="0" w:space="0" w:color="auto"/>
            <w:bottom w:val="none" w:sz="0" w:space="0" w:color="auto"/>
            <w:right w:val="none" w:sz="0" w:space="0" w:color="auto"/>
          </w:divBdr>
          <w:divsChild>
            <w:div w:id="540747365">
              <w:marLeft w:val="0"/>
              <w:marRight w:val="0"/>
              <w:marTop w:val="0"/>
              <w:marBottom w:val="0"/>
              <w:divBdr>
                <w:top w:val="none" w:sz="0" w:space="0" w:color="auto"/>
                <w:left w:val="none" w:sz="0" w:space="0" w:color="auto"/>
                <w:bottom w:val="none" w:sz="0" w:space="0" w:color="auto"/>
                <w:right w:val="none" w:sz="0" w:space="0" w:color="auto"/>
              </w:divBdr>
              <w:divsChild>
                <w:div w:id="1483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16242">
      <w:bodyDiv w:val="1"/>
      <w:marLeft w:val="0"/>
      <w:marRight w:val="0"/>
      <w:marTop w:val="0"/>
      <w:marBottom w:val="0"/>
      <w:divBdr>
        <w:top w:val="none" w:sz="0" w:space="0" w:color="auto"/>
        <w:left w:val="none" w:sz="0" w:space="0" w:color="auto"/>
        <w:bottom w:val="none" w:sz="0" w:space="0" w:color="auto"/>
        <w:right w:val="none" w:sz="0" w:space="0" w:color="auto"/>
      </w:divBdr>
    </w:div>
    <w:div w:id="650717111">
      <w:bodyDiv w:val="1"/>
      <w:marLeft w:val="0"/>
      <w:marRight w:val="0"/>
      <w:marTop w:val="0"/>
      <w:marBottom w:val="0"/>
      <w:divBdr>
        <w:top w:val="none" w:sz="0" w:space="0" w:color="auto"/>
        <w:left w:val="none" w:sz="0" w:space="0" w:color="auto"/>
        <w:bottom w:val="none" w:sz="0" w:space="0" w:color="auto"/>
        <w:right w:val="none" w:sz="0" w:space="0" w:color="auto"/>
      </w:divBdr>
      <w:divsChild>
        <w:div w:id="220990492">
          <w:marLeft w:val="0"/>
          <w:marRight w:val="0"/>
          <w:marTop w:val="0"/>
          <w:marBottom w:val="0"/>
          <w:divBdr>
            <w:top w:val="none" w:sz="0" w:space="0" w:color="auto"/>
            <w:left w:val="none" w:sz="0" w:space="0" w:color="auto"/>
            <w:bottom w:val="none" w:sz="0" w:space="0" w:color="auto"/>
            <w:right w:val="none" w:sz="0" w:space="0" w:color="auto"/>
          </w:divBdr>
          <w:divsChild>
            <w:div w:id="1721512750">
              <w:marLeft w:val="0"/>
              <w:marRight w:val="0"/>
              <w:marTop w:val="0"/>
              <w:marBottom w:val="0"/>
              <w:divBdr>
                <w:top w:val="none" w:sz="0" w:space="0" w:color="auto"/>
                <w:left w:val="none" w:sz="0" w:space="0" w:color="auto"/>
                <w:bottom w:val="none" w:sz="0" w:space="0" w:color="auto"/>
                <w:right w:val="none" w:sz="0" w:space="0" w:color="auto"/>
              </w:divBdr>
              <w:divsChild>
                <w:div w:id="2030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0999">
      <w:bodyDiv w:val="1"/>
      <w:marLeft w:val="0"/>
      <w:marRight w:val="0"/>
      <w:marTop w:val="0"/>
      <w:marBottom w:val="0"/>
      <w:divBdr>
        <w:top w:val="none" w:sz="0" w:space="0" w:color="auto"/>
        <w:left w:val="none" w:sz="0" w:space="0" w:color="auto"/>
        <w:bottom w:val="none" w:sz="0" w:space="0" w:color="auto"/>
        <w:right w:val="none" w:sz="0" w:space="0" w:color="auto"/>
      </w:divBdr>
      <w:divsChild>
        <w:div w:id="638728510">
          <w:marLeft w:val="0"/>
          <w:marRight w:val="0"/>
          <w:marTop w:val="0"/>
          <w:marBottom w:val="0"/>
          <w:divBdr>
            <w:top w:val="none" w:sz="0" w:space="0" w:color="auto"/>
            <w:left w:val="none" w:sz="0" w:space="0" w:color="auto"/>
            <w:bottom w:val="none" w:sz="0" w:space="0" w:color="auto"/>
            <w:right w:val="none" w:sz="0" w:space="0" w:color="auto"/>
          </w:divBdr>
          <w:divsChild>
            <w:div w:id="1427842208">
              <w:marLeft w:val="0"/>
              <w:marRight w:val="0"/>
              <w:marTop w:val="0"/>
              <w:marBottom w:val="0"/>
              <w:divBdr>
                <w:top w:val="none" w:sz="0" w:space="0" w:color="auto"/>
                <w:left w:val="none" w:sz="0" w:space="0" w:color="auto"/>
                <w:bottom w:val="none" w:sz="0" w:space="0" w:color="auto"/>
                <w:right w:val="none" w:sz="0" w:space="0" w:color="auto"/>
              </w:divBdr>
              <w:divsChild>
                <w:div w:id="919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3772">
      <w:bodyDiv w:val="1"/>
      <w:marLeft w:val="0"/>
      <w:marRight w:val="0"/>
      <w:marTop w:val="0"/>
      <w:marBottom w:val="0"/>
      <w:divBdr>
        <w:top w:val="none" w:sz="0" w:space="0" w:color="auto"/>
        <w:left w:val="none" w:sz="0" w:space="0" w:color="auto"/>
        <w:bottom w:val="none" w:sz="0" w:space="0" w:color="auto"/>
        <w:right w:val="none" w:sz="0" w:space="0" w:color="auto"/>
      </w:divBdr>
      <w:divsChild>
        <w:div w:id="78335673">
          <w:marLeft w:val="0"/>
          <w:marRight w:val="0"/>
          <w:marTop w:val="0"/>
          <w:marBottom w:val="0"/>
          <w:divBdr>
            <w:top w:val="none" w:sz="0" w:space="0" w:color="auto"/>
            <w:left w:val="none" w:sz="0" w:space="0" w:color="auto"/>
            <w:bottom w:val="none" w:sz="0" w:space="0" w:color="auto"/>
            <w:right w:val="none" w:sz="0" w:space="0" w:color="auto"/>
          </w:divBdr>
          <w:divsChild>
            <w:div w:id="109201113">
              <w:marLeft w:val="0"/>
              <w:marRight w:val="0"/>
              <w:marTop w:val="0"/>
              <w:marBottom w:val="0"/>
              <w:divBdr>
                <w:top w:val="none" w:sz="0" w:space="0" w:color="auto"/>
                <w:left w:val="none" w:sz="0" w:space="0" w:color="auto"/>
                <w:bottom w:val="none" w:sz="0" w:space="0" w:color="auto"/>
                <w:right w:val="none" w:sz="0" w:space="0" w:color="auto"/>
              </w:divBdr>
              <w:divsChild>
                <w:div w:id="6823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4220">
      <w:bodyDiv w:val="1"/>
      <w:marLeft w:val="0"/>
      <w:marRight w:val="0"/>
      <w:marTop w:val="0"/>
      <w:marBottom w:val="0"/>
      <w:divBdr>
        <w:top w:val="none" w:sz="0" w:space="0" w:color="auto"/>
        <w:left w:val="none" w:sz="0" w:space="0" w:color="auto"/>
        <w:bottom w:val="none" w:sz="0" w:space="0" w:color="auto"/>
        <w:right w:val="none" w:sz="0" w:space="0" w:color="auto"/>
      </w:divBdr>
    </w:div>
    <w:div w:id="721099740">
      <w:bodyDiv w:val="1"/>
      <w:marLeft w:val="0"/>
      <w:marRight w:val="0"/>
      <w:marTop w:val="0"/>
      <w:marBottom w:val="0"/>
      <w:divBdr>
        <w:top w:val="none" w:sz="0" w:space="0" w:color="auto"/>
        <w:left w:val="none" w:sz="0" w:space="0" w:color="auto"/>
        <w:bottom w:val="none" w:sz="0" w:space="0" w:color="auto"/>
        <w:right w:val="none" w:sz="0" w:space="0" w:color="auto"/>
      </w:divBdr>
    </w:div>
    <w:div w:id="725763244">
      <w:bodyDiv w:val="1"/>
      <w:marLeft w:val="0"/>
      <w:marRight w:val="0"/>
      <w:marTop w:val="0"/>
      <w:marBottom w:val="0"/>
      <w:divBdr>
        <w:top w:val="none" w:sz="0" w:space="0" w:color="auto"/>
        <w:left w:val="none" w:sz="0" w:space="0" w:color="auto"/>
        <w:bottom w:val="none" w:sz="0" w:space="0" w:color="auto"/>
        <w:right w:val="none" w:sz="0" w:space="0" w:color="auto"/>
      </w:divBdr>
    </w:div>
    <w:div w:id="732042627">
      <w:bodyDiv w:val="1"/>
      <w:marLeft w:val="0"/>
      <w:marRight w:val="0"/>
      <w:marTop w:val="0"/>
      <w:marBottom w:val="0"/>
      <w:divBdr>
        <w:top w:val="none" w:sz="0" w:space="0" w:color="auto"/>
        <w:left w:val="none" w:sz="0" w:space="0" w:color="auto"/>
        <w:bottom w:val="none" w:sz="0" w:space="0" w:color="auto"/>
        <w:right w:val="none" w:sz="0" w:space="0" w:color="auto"/>
      </w:divBdr>
      <w:divsChild>
        <w:div w:id="227112139">
          <w:marLeft w:val="0"/>
          <w:marRight w:val="0"/>
          <w:marTop w:val="0"/>
          <w:marBottom w:val="0"/>
          <w:divBdr>
            <w:top w:val="none" w:sz="0" w:space="0" w:color="auto"/>
            <w:left w:val="none" w:sz="0" w:space="0" w:color="auto"/>
            <w:bottom w:val="none" w:sz="0" w:space="0" w:color="auto"/>
            <w:right w:val="none" w:sz="0" w:space="0" w:color="auto"/>
          </w:divBdr>
          <w:divsChild>
            <w:div w:id="1468283511">
              <w:marLeft w:val="0"/>
              <w:marRight w:val="0"/>
              <w:marTop w:val="0"/>
              <w:marBottom w:val="0"/>
              <w:divBdr>
                <w:top w:val="none" w:sz="0" w:space="0" w:color="auto"/>
                <w:left w:val="none" w:sz="0" w:space="0" w:color="auto"/>
                <w:bottom w:val="none" w:sz="0" w:space="0" w:color="auto"/>
                <w:right w:val="none" w:sz="0" w:space="0" w:color="auto"/>
              </w:divBdr>
              <w:divsChild>
                <w:div w:id="11187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9834">
      <w:bodyDiv w:val="1"/>
      <w:marLeft w:val="0"/>
      <w:marRight w:val="0"/>
      <w:marTop w:val="0"/>
      <w:marBottom w:val="0"/>
      <w:divBdr>
        <w:top w:val="none" w:sz="0" w:space="0" w:color="auto"/>
        <w:left w:val="none" w:sz="0" w:space="0" w:color="auto"/>
        <w:bottom w:val="none" w:sz="0" w:space="0" w:color="auto"/>
        <w:right w:val="none" w:sz="0" w:space="0" w:color="auto"/>
      </w:divBdr>
      <w:divsChild>
        <w:div w:id="440296282">
          <w:marLeft w:val="0"/>
          <w:marRight w:val="0"/>
          <w:marTop w:val="0"/>
          <w:marBottom w:val="0"/>
          <w:divBdr>
            <w:top w:val="none" w:sz="0" w:space="0" w:color="auto"/>
            <w:left w:val="none" w:sz="0" w:space="0" w:color="auto"/>
            <w:bottom w:val="none" w:sz="0" w:space="0" w:color="auto"/>
            <w:right w:val="none" w:sz="0" w:space="0" w:color="auto"/>
          </w:divBdr>
          <w:divsChild>
            <w:div w:id="535041823">
              <w:marLeft w:val="0"/>
              <w:marRight w:val="0"/>
              <w:marTop w:val="0"/>
              <w:marBottom w:val="0"/>
              <w:divBdr>
                <w:top w:val="none" w:sz="0" w:space="0" w:color="auto"/>
                <w:left w:val="none" w:sz="0" w:space="0" w:color="auto"/>
                <w:bottom w:val="none" w:sz="0" w:space="0" w:color="auto"/>
                <w:right w:val="none" w:sz="0" w:space="0" w:color="auto"/>
              </w:divBdr>
              <w:divsChild>
                <w:div w:id="1965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9924">
      <w:bodyDiv w:val="1"/>
      <w:marLeft w:val="0"/>
      <w:marRight w:val="0"/>
      <w:marTop w:val="0"/>
      <w:marBottom w:val="0"/>
      <w:divBdr>
        <w:top w:val="none" w:sz="0" w:space="0" w:color="auto"/>
        <w:left w:val="none" w:sz="0" w:space="0" w:color="auto"/>
        <w:bottom w:val="none" w:sz="0" w:space="0" w:color="auto"/>
        <w:right w:val="none" w:sz="0" w:space="0" w:color="auto"/>
      </w:divBdr>
      <w:divsChild>
        <w:div w:id="733503956">
          <w:marLeft w:val="0"/>
          <w:marRight w:val="0"/>
          <w:marTop w:val="0"/>
          <w:marBottom w:val="0"/>
          <w:divBdr>
            <w:top w:val="none" w:sz="0" w:space="0" w:color="auto"/>
            <w:left w:val="none" w:sz="0" w:space="0" w:color="auto"/>
            <w:bottom w:val="none" w:sz="0" w:space="0" w:color="auto"/>
            <w:right w:val="none" w:sz="0" w:space="0" w:color="auto"/>
          </w:divBdr>
          <w:divsChild>
            <w:div w:id="1465807784">
              <w:marLeft w:val="0"/>
              <w:marRight w:val="0"/>
              <w:marTop w:val="0"/>
              <w:marBottom w:val="0"/>
              <w:divBdr>
                <w:top w:val="none" w:sz="0" w:space="0" w:color="auto"/>
                <w:left w:val="none" w:sz="0" w:space="0" w:color="auto"/>
                <w:bottom w:val="none" w:sz="0" w:space="0" w:color="auto"/>
                <w:right w:val="none" w:sz="0" w:space="0" w:color="auto"/>
              </w:divBdr>
              <w:divsChild>
                <w:div w:id="716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8240">
      <w:bodyDiv w:val="1"/>
      <w:marLeft w:val="0"/>
      <w:marRight w:val="0"/>
      <w:marTop w:val="0"/>
      <w:marBottom w:val="0"/>
      <w:divBdr>
        <w:top w:val="none" w:sz="0" w:space="0" w:color="auto"/>
        <w:left w:val="none" w:sz="0" w:space="0" w:color="auto"/>
        <w:bottom w:val="none" w:sz="0" w:space="0" w:color="auto"/>
        <w:right w:val="none" w:sz="0" w:space="0" w:color="auto"/>
      </w:divBdr>
    </w:div>
    <w:div w:id="862397023">
      <w:bodyDiv w:val="1"/>
      <w:marLeft w:val="0"/>
      <w:marRight w:val="0"/>
      <w:marTop w:val="0"/>
      <w:marBottom w:val="0"/>
      <w:divBdr>
        <w:top w:val="none" w:sz="0" w:space="0" w:color="auto"/>
        <w:left w:val="none" w:sz="0" w:space="0" w:color="auto"/>
        <w:bottom w:val="none" w:sz="0" w:space="0" w:color="auto"/>
        <w:right w:val="none" w:sz="0" w:space="0" w:color="auto"/>
      </w:divBdr>
      <w:divsChild>
        <w:div w:id="478301924">
          <w:marLeft w:val="0"/>
          <w:marRight w:val="0"/>
          <w:marTop w:val="0"/>
          <w:marBottom w:val="0"/>
          <w:divBdr>
            <w:top w:val="none" w:sz="0" w:space="0" w:color="auto"/>
            <w:left w:val="none" w:sz="0" w:space="0" w:color="auto"/>
            <w:bottom w:val="none" w:sz="0" w:space="0" w:color="auto"/>
            <w:right w:val="none" w:sz="0" w:space="0" w:color="auto"/>
          </w:divBdr>
          <w:divsChild>
            <w:div w:id="1030835997">
              <w:marLeft w:val="0"/>
              <w:marRight w:val="0"/>
              <w:marTop w:val="0"/>
              <w:marBottom w:val="0"/>
              <w:divBdr>
                <w:top w:val="none" w:sz="0" w:space="0" w:color="auto"/>
                <w:left w:val="none" w:sz="0" w:space="0" w:color="auto"/>
                <w:bottom w:val="none" w:sz="0" w:space="0" w:color="auto"/>
                <w:right w:val="none" w:sz="0" w:space="0" w:color="auto"/>
              </w:divBdr>
              <w:divsChild>
                <w:div w:id="1522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818">
      <w:bodyDiv w:val="1"/>
      <w:marLeft w:val="0"/>
      <w:marRight w:val="0"/>
      <w:marTop w:val="0"/>
      <w:marBottom w:val="0"/>
      <w:divBdr>
        <w:top w:val="none" w:sz="0" w:space="0" w:color="auto"/>
        <w:left w:val="none" w:sz="0" w:space="0" w:color="auto"/>
        <w:bottom w:val="none" w:sz="0" w:space="0" w:color="auto"/>
        <w:right w:val="none" w:sz="0" w:space="0" w:color="auto"/>
      </w:divBdr>
      <w:divsChild>
        <w:div w:id="476726435">
          <w:marLeft w:val="0"/>
          <w:marRight w:val="0"/>
          <w:marTop w:val="0"/>
          <w:marBottom w:val="0"/>
          <w:divBdr>
            <w:top w:val="none" w:sz="0" w:space="0" w:color="auto"/>
            <w:left w:val="none" w:sz="0" w:space="0" w:color="auto"/>
            <w:bottom w:val="none" w:sz="0" w:space="0" w:color="auto"/>
            <w:right w:val="none" w:sz="0" w:space="0" w:color="auto"/>
          </w:divBdr>
          <w:divsChild>
            <w:div w:id="71046987">
              <w:marLeft w:val="0"/>
              <w:marRight w:val="0"/>
              <w:marTop w:val="0"/>
              <w:marBottom w:val="0"/>
              <w:divBdr>
                <w:top w:val="none" w:sz="0" w:space="0" w:color="auto"/>
                <w:left w:val="none" w:sz="0" w:space="0" w:color="auto"/>
                <w:bottom w:val="none" w:sz="0" w:space="0" w:color="auto"/>
                <w:right w:val="none" w:sz="0" w:space="0" w:color="auto"/>
              </w:divBdr>
              <w:divsChild>
                <w:div w:id="18755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71463">
      <w:bodyDiv w:val="1"/>
      <w:marLeft w:val="0"/>
      <w:marRight w:val="0"/>
      <w:marTop w:val="0"/>
      <w:marBottom w:val="0"/>
      <w:divBdr>
        <w:top w:val="none" w:sz="0" w:space="0" w:color="auto"/>
        <w:left w:val="none" w:sz="0" w:space="0" w:color="auto"/>
        <w:bottom w:val="none" w:sz="0" w:space="0" w:color="auto"/>
        <w:right w:val="none" w:sz="0" w:space="0" w:color="auto"/>
      </w:divBdr>
      <w:divsChild>
        <w:div w:id="234778406">
          <w:marLeft w:val="0"/>
          <w:marRight w:val="0"/>
          <w:marTop w:val="0"/>
          <w:marBottom w:val="0"/>
          <w:divBdr>
            <w:top w:val="none" w:sz="0" w:space="0" w:color="auto"/>
            <w:left w:val="none" w:sz="0" w:space="0" w:color="auto"/>
            <w:bottom w:val="none" w:sz="0" w:space="0" w:color="auto"/>
            <w:right w:val="none" w:sz="0" w:space="0" w:color="auto"/>
          </w:divBdr>
          <w:divsChild>
            <w:div w:id="217010579">
              <w:marLeft w:val="0"/>
              <w:marRight w:val="0"/>
              <w:marTop w:val="0"/>
              <w:marBottom w:val="0"/>
              <w:divBdr>
                <w:top w:val="none" w:sz="0" w:space="0" w:color="auto"/>
                <w:left w:val="none" w:sz="0" w:space="0" w:color="auto"/>
                <w:bottom w:val="none" w:sz="0" w:space="0" w:color="auto"/>
                <w:right w:val="none" w:sz="0" w:space="0" w:color="auto"/>
              </w:divBdr>
              <w:divsChild>
                <w:div w:id="662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24491">
      <w:bodyDiv w:val="1"/>
      <w:marLeft w:val="0"/>
      <w:marRight w:val="0"/>
      <w:marTop w:val="0"/>
      <w:marBottom w:val="0"/>
      <w:divBdr>
        <w:top w:val="none" w:sz="0" w:space="0" w:color="auto"/>
        <w:left w:val="none" w:sz="0" w:space="0" w:color="auto"/>
        <w:bottom w:val="none" w:sz="0" w:space="0" w:color="auto"/>
        <w:right w:val="none" w:sz="0" w:space="0" w:color="auto"/>
      </w:divBdr>
    </w:div>
    <w:div w:id="1003708648">
      <w:bodyDiv w:val="1"/>
      <w:marLeft w:val="0"/>
      <w:marRight w:val="0"/>
      <w:marTop w:val="0"/>
      <w:marBottom w:val="0"/>
      <w:divBdr>
        <w:top w:val="none" w:sz="0" w:space="0" w:color="auto"/>
        <w:left w:val="none" w:sz="0" w:space="0" w:color="auto"/>
        <w:bottom w:val="none" w:sz="0" w:space="0" w:color="auto"/>
        <w:right w:val="none" w:sz="0" w:space="0" w:color="auto"/>
      </w:divBdr>
      <w:divsChild>
        <w:div w:id="1728798862">
          <w:marLeft w:val="0"/>
          <w:marRight w:val="0"/>
          <w:marTop w:val="0"/>
          <w:marBottom w:val="0"/>
          <w:divBdr>
            <w:top w:val="none" w:sz="0" w:space="0" w:color="auto"/>
            <w:left w:val="none" w:sz="0" w:space="0" w:color="auto"/>
            <w:bottom w:val="none" w:sz="0" w:space="0" w:color="auto"/>
            <w:right w:val="none" w:sz="0" w:space="0" w:color="auto"/>
          </w:divBdr>
          <w:divsChild>
            <w:div w:id="1616987347">
              <w:marLeft w:val="0"/>
              <w:marRight w:val="0"/>
              <w:marTop w:val="0"/>
              <w:marBottom w:val="0"/>
              <w:divBdr>
                <w:top w:val="none" w:sz="0" w:space="0" w:color="auto"/>
                <w:left w:val="none" w:sz="0" w:space="0" w:color="auto"/>
                <w:bottom w:val="none" w:sz="0" w:space="0" w:color="auto"/>
                <w:right w:val="none" w:sz="0" w:space="0" w:color="auto"/>
              </w:divBdr>
              <w:divsChild>
                <w:div w:id="1418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7033">
      <w:bodyDiv w:val="1"/>
      <w:marLeft w:val="0"/>
      <w:marRight w:val="0"/>
      <w:marTop w:val="0"/>
      <w:marBottom w:val="0"/>
      <w:divBdr>
        <w:top w:val="none" w:sz="0" w:space="0" w:color="auto"/>
        <w:left w:val="none" w:sz="0" w:space="0" w:color="auto"/>
        <w:bottom w:val="none" w:sz="0" w:space="0" w:color="auto"/>
        <w:right w:val="none" w:sz="0" w:space="0" w:color="auto"/>
      </w:divBdr>
      <w:divsChild>
        <w:div w:id="110562717">
          <w:marLeft w:val="0"/>
          <w:marRight w:val="0"/>
          <w:marTop w:val="0"/>
          <w:marBottom w:val="0"/>
          <w:divBdr>
            <w:top w:val="none" w:sz="0" w:space="0" w:color="auto"/>
            <w:left w:val="none" w:sz="0" w:space="0" w:color="auto"/>
            <w:bottom w:val="none" w:sz="0" w:space="0" w:color="auto"/>
            <w:right w:val="none" w:sz="0" w:space="0" w:color="auto"/>
          </w:divBdr>
          <w:divsChild>
            <w:div w:id="209074430">
              <w:marLeft w:val="0"/>
              <w:marRight w:val="0"/>
              <w:marTop w:val="0"/>
              <w:marBottom w:val="0"/>
              <w:divBdr>
                <w:top w:val="none" w:sz="0" w:space="0" w:color="auto"/>
                <w:left w:val="none" w:sz="0" w:space="0" w:color="auto"/>
                <w:bottom w:val="none" w:sz="0" w:space="0" w:color="auto"/>
                <w:right w:val="none" w:sz="0" w:space="0" w:color="auto"/>
              </w:divBdr>
              <w:divsChild>
                <w:div w:id="16302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45899">
      <w:bodyDiv w:val="1"/>
      <w:marLeft w:val="0"/>
      <w:marRight w:val="0"/>
      <w:marTop w:val="0"/>
      <w:marBottom w:val="0"/>
      <w:divBdr>
        <w:top w:val="none" w:sz="0" w:space="0" w:color="auto"/>
        <w:left w:val="none" w:sz="0" w:space="0" w:color="auto"/>
        <w:bottom w:val="none" w:sz="0" w:space="0" w:color="auto"/>
        <w:right w:val="none" w:sz="0" w:space="0" w:color="auto"/>
      </w:divBdr>
    </w:div>
    <w:div w:id="1022703206">
      <w:bodyDiv w:val="1"/>
      <w:marLeft w:val="0"/>
      <w:marRight w:val="0"/>
      <w:marTop w:val="0"/>
      <w:marBottom w:val="0"/>
      <w:divBdr>
        <w:top w:val="none" w:sz="0" w:space="0" w:color="auto"/>
        <w:left w:val="none" w:sz="0" w:space="0" w:color="auto"/>
        <w:bottom w:val="none" w:sz="0" w:space="0" w:color="auto"/>
        <w:right w:val="none" w:sz="0" w:space="0" w:color="auto"/>
      </w:divBdr>
      <w:divsChild>
        <w:div w:id="386681249">
          <w:marLeft w:val="0"/>
          <w:marRight w:val="0"/>
          <w:marTop w:val="0"/>
          <w:marBottom w:val="0"/>
          <w:divBdr>
            <w:top w:val="none" w:sz="0" w:space="0" w:color="auto"/>
            <w:left w:val="none" w:sz="0" w:space="0" w:color="auto"/>
            <w:bottom w:val="none" w:sz="0" w:space="0" w:color="auto"/>
            <w:right w:val="none" w:sz="0" w:space="0" w:color="auto"/>
          </w:divBdr>
          <w:divsChild>
            <w:div w:id="209652537">
              <w:marLeft w:val="0"/>
              <w:marRight w:val="0"/>
              <w:marTop w:val="0"/>
              <w:marBottom w:val="0"/>
              <w:divBdr>
                <w:top w:val="none" w:sz="0" w:space="0" w:color="auto"/>
                <w:left w:val="none" w:sz="0" w:space="0" w:color="auto"/>
                <w:bottom w:val="none" w:sz="0" w:space="0" w:color="auto"/>
                <w:right w:val="none" w:sz="0" w:space="0" w:color="auto"/>
              </w:divBdr>
              <w:divsChild>
                <w:div w:id="133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716">
      <w:bodyDiv w:val="1"/>
      <w:marLeft w:val="0"/>
      <w:marRight w:val="0"/>
      <w:marTop w:val="0"/>
      <w:marBottom w:val="0"/>
      <w:divBdr>
        <w:top w:val="none" w:sz="0" w:space="0" w:color="auto"/>
        <w:left w:val="none" w:sz="0" w:space="0" w:color="auto"/>
        <w:bottom w:val="none" w:sz="0" w:space="0" w:color="auto"/>
        <w:right w:val="none" w:sz="0" w:space="0" w:color="auto"/>
      </w:divBdr>
    </w:div>
    <w:div w:id="1078092465">
      <w:bodyDiv w:val="1"/>
      <w:marLeft w:val="0"/>
      <w:marRight w:val="0"/>
      <w:marTop w:val="0"/>
      <w:marBottom w:val="0"/>
      <w:divBdr>
        <w:top w:val="none" w:sz="0" w:space="0" w:color="auto"/>
        <w:left w:val="none" w:sz="0" w:space="0" w:color="auto"/>
        <w:bottom w:val="none" w:sz="0" w:space="0" w:color="auto"/>
        <w:right w:val="none" w:sz="0" w:space="0" w:color="auto"/>
      </w:divBdr>
      <w:divsChild>
        <w:div w:id="329261707">
          <w:marLeft w:val="0"/>
          <w:marRight w:val="0"/>
          <w:marTop w:val="0"/>
          <w:marBottom w:val="0"/>
          <w:divBdr>
            <w:top w:val="none" w:sz="0" w:space="0" w:color="auto"/>
            <w:left w:val="none" w:sz="0" w:space="0" w:color="auto"/>
            <w:bottom w:val="none" w:sz="0" w:space="0" w:color="auto"/>
            <w:right w:val="none" w:sz="0" w:space="0" w:color="auto"/>
          </w:divBdr>
          <w:divsChild>
            <w:div w:id="1114326358">
              <w:marLeft w:val="0"/>
              <w:marRight w:val="0"/>
              <w:marTop w:val="0"/>
              <w:marBottom w:val="0"/>
              <w:divBdr>
                <w:top w:val="none" w:sz="0" w:space="0" w:color="auto"/>
                <w:left w:val="none" w:sz="0" w:space="0" w:color="auto"/>
                <w:bottom w:val="none" w:sz="0" w:space="0" w:color="auto"/>
                <w:right w:val="none" w:sz="0" w:space="0" w:color="auto"/>
              </w:divBdr>
              <w:divsChild>
                <w:div w:id="1946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57596">
      <w:bodyDiv w:val="1"/>
      <w:marLeft w:val="0"/>
      <w:marRight w:val="0"/>
      <w:marTop w:val="0"/>
      <w:marBottom w:val="0"/>
      <w:divBdr>
        <w:top w:val="none" w:sz="0" w:space="0" w:color="auto"/>
        <w:left w:val="none" w:sz="0" w:space="0" w:color="auto"/>
        <w:bottom w:val="none" w:sz="0" w:space="0" w:color="auto"/>
        <w:right w:val="none" w:sz="0" w:space="0" w:color="auto"/>
      </w:divBdr>
    </w:div>
    <w:div w:id="1095788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320">
          <w:marLeft w:val="0"/>
          <w:marRight w:val="0"/>
          <w:marTop w:val="0"/>
          <w:marBottom w:val="0"/>
          <w:divBdr>
            <w:top w:val="none" w:sz="0" w:space="0" w:color="auto"/>
            <w:left w:val="none" w:sz="0" w:space="0" w:color="auto"/>
            <w:bottom w:val="none" w:sz="0" w:space="0" w:color="auto"/>
            <w:right w:val="none" w:sz="0" w:space="0" w:color="auto"/>
          </w:divBdr>
          <w:divsChild>
            <w:div w:id="1144934714">
              <w:marLeft w:val="0"/>
              <w:marRight w:val="0"/>
              <w:marTop w:val="0"/>
              <w:marBottom w:val="0"/>
              <w:divBdr>
                <w:top w:val="none" w:sz="0" w:space="0" w:color="auto"/>
                <w:left w:val="none" w:sz="0" w:space="0" w:color="auto"/>
                <w:bottom w:val="none" w:sz="0" w:space="0" w:color="auto"/>
                <w:right w:val="none" w:sz="0" w:space="0" w:color="auto"/>
              </w:divBdr>
              <w:divsChild>
                <w:div w:id="364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1108">
      <w:bodyDiv w:val="1"/>
      <w:marLeft w:val="0"/>
      <w:marRight w:val="0"/>
      <w:marTop w:val="0"/>
      <w:marBottom w:val="0"/>
      <w:divBdr>
        <w:top w:val="none" w:sz="0" w:space="0" w:color="auto"/>
        <w:left w:val="none" w:sz="0" w:space="0" w:color="auto"/>
        <w:bottom w:val="none" w:sz="0" w:space="0" w:color="auto"/>
        <w:right w:val="none" w:sz="0" w:space="0" w:color="auto"/>
      </w:divBdr>
    </w:div>
    <w:div w:id="1108743485">
      <w:bodyDiv w:val="1"/>
      <w:marLeft w:val="0"/>
      <w:marRight w:val="0"/>
      <w:marTop w:val="0"/>
      <w:marBottom w:val="0"/>
      <w:divBdr>
        <w:top w:val="none" w:sz="0" w:space="0" w:color="auto"/>
        <w:left w:val="none" w:sz="0" w:space="0" w:color="auto"/>
        <w:bottom w:val="none" w:sz="0" w:space="0" w:color="auto"/>
        <w:right w:val="none" w:sz="0" w:space="0" w:color="auto"/>
      </w:divBdr>
      <w:divsChild>
        <w:div w:id="1569532522">
          <w:marLeft w:val="0"/>
          <w:marRight w:val="0"/>
          <w:marTop w:val="0"/>
          <w:marBottom w:val="0"/>
          <w:divBdr>
            <w:top w:val="none" w:sz="0" w:space="0" w:color="auto"/>
            <w:left w:val="none" w:sz="0" w:space="0" w:color="auto"/>
            <w:bottom w:val="none" w:sz="0" w:space="0" w:color="auto"/>
            <w:right w:val="none" w:sz="0" w:space="0" w:color="auto"/>
          </w:divBdr>
          <w:divsChild>
            <w:div w:id="2099710188">
              <w:marLeft w:val="0"/>
              <w:marRight w:val="0"/>
              <w:marTop w:val="0"/>
              <w:marBottom w:val="0"/>
              <w:divBdr>
                <w:top w:val="none" w:sz="0" w:space="0" w:color="auto"/>
                <w:left w:val="none" w:sz="0" w:space="0" w:color="auto"/>
                <w:bottom w:val="none" w:sz="0" w:space="0" w:color="auto"/>
                <w:right w:val="none" w:sz="0" w:space="0" w:color="auto"/>
              </w:divBdr>
              <w:divsChild>
                <w:div w:id="997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11266">
      <w:bodyDiv w:val="1"/>
      <w:marLeft w:val="0"/>
      <w:marRight w:val="0"/>
      <w:marTop w:val="0"/>
      <w:marBottom w:val="0"/>
      <w:divBdr>
        <w:top w:val="none" w:sz="0" w:space="0" w:color="auto"/>
        <w:left w:val="none" w:sz="0" w:space="0" w:color="auto"/>
        <w:bottom w:val="none" w:sz="0" w:space="0" w:color="auto"/>
        <w:right w:val="none" w:sz="0" w:space="0" w:color="auto"/>
      </w:divBdr>
    </w:div>
    <w:div w:id="1167939224">
      <w:bodyDiv w:val="1"/>
      <w:marLeft w:val="0"/>
      <w:marRight w:val="0"/>
      <w:marTop w:val="0"/>
      <w:marBottom w:val="0"/>
      <w:divBdr>
        <w:top w:val="none" w:sz="0" w:space="0" w:color="auto"/>
        <w:left w:val="none" w:sz="0" w:space="0" w:color="auto"/>
        <w:bottom w:val="none" w:sz="0" w:space="0" w:color="auto"/>
        <w:right w:val="none" w:sz="0" w:space="0" w:color="auto"/>
      </w:divBdr>
      <w:divsChild>
        <w:div w:id="1150826688">
          <w:marLeft w:val="0"/>
          <w:marRight w:val="0"/>
          <w:marTop w:val="0"/>
          <w:marBottom w:val="0"/>
          <w:divBdr>
            <w:top w:val="none" w:sz="0" w:space="0" w:color="auto"/>
            <w:left w:val="none" w:sz="0" w:space="0" w:color="auto"/>
            <w:bottom w:val="none" w:sz="0" w:space="0" w:color="auto"/>
            <w:right w:val="none" w:sz="0" w:space="0" w:color="auto"/>
          </w:divBdr>
          <w:divsChild>
            <w:div w:id="1107312226">
              <w:marLeft w:val="0"/>
              <w:marRight w:val="0"/>
              <w:marTop w:val="0"/>
              <w:marBottom w:val="0"/>
              <w:divBdr>
                <w:top w:val="none" w:sz="0" w:space="0" w:color="auto"/>
                <w:left w:val="none" w:sz="0" w:space="0" w:color="auto"/>
                <w:bottom w:val="none" w:sz="0" w:space="0" w:color="auto"/>
                <w:right w:val="none" w:sz="0" w:space="0" w:color="auto"/>
              </w:divBdr>
              <w:divsChild>
                <w:div w:id="1515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836">
      <w:bodyDiv w:val="1"/>
      <w:marLeft w:val="0"/>
      <w:marRight w:val="0"/>
      <w:marTop w:val="0"/>
      <w:marBottom w:val="0"/>
      <w:divBdr>
        <w:top w:val="none" w:sz="0" w:space="0" w:color="auto"/>
        <w:left w:val="none" w:sz="0" w:space="0" w:color="auto"/>
        <w:bottom w:val="none" w:sz="0" w:space="0" w:color="auto"/>
        <w:right w:val="none" w:sz="0" w:space="0" w:color="auto"/>
      </w:divBdr>
      <w:divsChild>
        <w:div w:id="2146121610">
          <w:marLeft w:val="0"/>
          <w:marRight w:val="0"/>
          <w:marTop w:val="0"/>
          <w:marBottom w:val="0"/>
          <w:divBdr>
            <w:top w:val="none" w:sz="0" w:space="0" w:color="auto"/>
            <w:left w:val="none" w:sz="0" w:space="0" w:color="auto"/>
            <w:bottom w:val="none" w:sz="0" w:space="0" w:color="auto"/>
            <w:right w:val="none" w:sz="0" w:space="0" w:color="auto"/>
          </w:divBdr>
          <w:divsChild>
            <w:div w:id="433944848">
              <w:marLeft w:val="0"/>
              <w:marRight w:val="0"/>
              <w:marTop w:val="0"/>
              <w:marBottom w:val="0"/>
              <w:divBdr>
                <w:top w:val="none" w:sz="0" w:space="0" w:color="auto"/>
                <w:left w:val="none" w:sz="0" w:space="0" w:color="auto"/>
                <w:bottom w:val="none" w:sz="0" w:space="0" w:color="auto"/>
                <w:right w:val="none" w:sz="0" w:space="0" w:color="auto"/>
              </w:divBdr>
              <w:divsChild>
                <w:div w:id="1054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6090">
      <w:bodyDiv w:val="1"/>
      <w:marLeft w:val="0"/>
      <w:marRight w:val="0"/>
      <w:marTop w:val="0"/>
      <w:marBottom w:val="0"/>
      <w:divBdr>
        <w:top w:val="none" w:sz="0" w:space="0" w:color="auto"/>
        <w:left w:val="none" w:sz="0" w:space="0" w:color="auto"/>
        <w:bottom w:val="none" w:sz="0" w:space="0" w:color="auto"/>
        <w:right w:val="none" w:sz="0" w:space="0" w:color="auto"/>
      </w:divBdr>
    </w:div>
    <w:div w:id="1204517083">
      <w:bodyDiv w:val="1"/>
      <w:marLeft w:val="0"/>
      <w:marRight w:val="0"/>
      <w:marTop w:val="0"/>
      <w:marBottom w:val="0"/>
      <w:divBdr>
        <w:top w:val="none" w:sz="0" w:space="0" w:color="auto"/>
        <w:left w:val="none" w:sz="0" w:space="0" w:color="auto"/>
        <w:bottom w:val="none" w:sz="0" w:space="0" w:color="auto"/>
        <w:right w:val="none" w:sz="0" w:space="0" w:color="auto"/>
      </w:divBdr>
      <w:divsChild>
        <w:div w:id="442577932">
          <w:marLeft w:val="0"/>
          <w:marRight w:val="0"/>
          <w:marTop w:val="0"/>
          <w:marBottom w:val="0"/>
          <w:divBdr>
            <w:top w:val="none" w:sz="0" w:space="0" w:color="auto"/>
            <w:left w:val="none" w:sz="0" w:space="0" w:color="auto"/>
            <w:bottom w:val="none" w:sz="0" w:space="0" w:color="auto"/>
            <w:right w:val="none" w:sz="0" w:space="0" w:color="auto"/>
          </w:divBdr>
          <w:divsChild>
            <w:div w:id="894852003">
              <w:marLeft w:val="0"/>
              <w:marRight w:val="0"/>
              <w:marTop w:val="0"/>
              <w:marBottom w:val="0"/>
              <w:divBdr>
                <w:top w:val="none" w:sz="0" w:space="0" w:color="auto"/>
                <w:left w:val="none" w:sz="0" w:space="0" w:color="auto"/>
                <w:bottom w:val="none" w:sz="0" w:space="0" w:color="auto"/>
                <w:right w:val="none" w:sz="0" w:space="0" w:color="auto"/>
              </w:divBdr>
              <w:divsChild>
                <w:div w:id="29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4795">
      <w:bodyDiv w:val="1"/>
      <w:marLeft w:val="0"/>
      <w:marRight w:val="0"/>
      <w:marTop w:val="0"/>
      <w:marBottom w:val="0"/>
      <w:divBdr>
        <w:top w:val="none" w:sz="0" w:space="0" w:color="auto"/>
        <w:left w:val="none" w:sz="0" w:space="0" w:color="auto"/>
        <w:bottom w:val="none" w:sz="0" w:space="0" w:color="auto"/>
        <w:right w:val="none" w:sz="0" w:space="0" w:color="auto"/>
      </w:divBdr>
    </w:div>
    <w:div w:id="1253508654">
      <w:bodyDiv w:val="1"/>
      <w:marLeft w:val="0"/>
      <w:marRight w:val="0"/>
      <w:marTop w:val="0"/>
      <w:marBottom w:val="0"/>
      <w:divBdr>
        <w:top w:val="none" w:sz="0" w:space="0" w:color="auto"/>
        <w:left w:val="none" w:sz="0" w:space="0" w:color="auto"/>
        <w:bottom w:val="none" w:sz="0" w:space="0" w:color="auto"/>
        <w:right w:val="none" w:sz="0" w:space="0" w:color="auto"/>
      </w:divBdr>
    </w:div>
    <w:div w:id="1262178246">
      <w:bodyDiv w:val="1"/>
      <w:marLeft w:val="0"/>
      <w:marRight w:val="0"/>
      <w:marTop w:val="0"/>
      <w:marBottom w:val="0"/>
      <w:divBdr>
        <w:top w:val="none" w:sz="0" w:space="0" w:color="auto"/>
        <w:left w:val="none" w:sz="0" w:space="0" w:color="auto"/>
        <w:bottom w:val="none" w:sz="0" w:space="0" w:color="auto"/>
        <w:right w:val="none" w:sz="0" w:space="0" w:color="auto"/>
      </w:divBdr>
      <w:divsChild>
        <w:div w:id="2104958476">
          <w:marLeft w:val="0"/>
          <w:marRight w:val="0"/>
          <w:marTop w:val="0"/>
          <w:marBottom w:val="0"/>
          <w:divBdr>
            <w:top w:val="none" w:sz="0" w:space="0" w:color="auto"/>
            <w:left w:val="none" w:sz="0" w:space="0" w:color="auto"/>
            <w:bottom w:val="none" w:sz="0" w:space="0" w:color="auto"/>
            <w:right w:val="none" w:sz="0" w:space="0" w:color="auto"/>
          </w:divBdr>
          <w:divsChild>
            <w:div w:id="1938781512">
              <w:marLeft w:val="0"/>
              <w:marRight w:val="0"/>
              <w:marTop w:val="0"/>
              <w:marBottom w:val="0"/>
              <w:divBdr>
                <w:top w:val="none" w:sz="0" w:space="0" w:color="auto"/>
                <w:left w:val="none" w:sz="0" w:space="0" w:color="auto"/>
                <w:bottom w:val="none" w:sz="0" w:space="0" w:color="auto"/>
                <w:right w:val="none" w:sz="0" w:space="0" w:color="auto"/>
              </w:divBdr>
              <w:divsChild>
                <w:div w:id="608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378">
      <w:bodyDiv w:val="1"/>
      <w:marLeft w:val="0"/>
      <w:marRight w:val="0"/>
      <w:marTop w:val="0"/>
      <w:marBottom w:val="0"/>
      <w:divBdr>
        <w:top w:val="none" w:sz="0" w:space="0" w:color="auto"/>
        <w:left w:val="none" w:sz="0" w:space="0" w:color="auto"/>
        <w:bottom w:val="none" w:sz="0" w:space="0" w:color="auto"/>
        <w:right w:val="none" w:sz="0" w:space="0" w:color="auto"/>
      </w:divBdr>
      <w:divsChild>
        <w:div w:id="1631782784">
          <w:marLeft w:val="0"/>
          <w:marRight w:val="0"/>
          <w:marTop w:val="0"/>
          <w:marBottom w:val="0"/>
          <w:divBdr>
            <w:top w:val="none" w:sz="0" w:space="0" w:color="auto"/>
            <w:left w:val="none" w:sz="0" w:space="0" w:color="auto"/>
            <w:bottom w:val="none" w:sz="0" w:space="0" w:color="auto"/>
            <w:right w:val="none" w:sz="0" w:space="0" w:color="auto"/>
          </w:divBdr>
          <w:divsChild>
            <w:div w:id="1535119297">
              <w:marLeft w:val="0"/>
              <w:marRight w:val="0"/>
              <w:marTop w:val="0"/>
              <w:marBottom w:val="0"/>
              <w:divBdr>
                <w:top w:val="none" w:sz="0" w:space="0" w:color="auto"/>
                <w:left w:val="none" w:sz="0" w:space="0" w:color="auto"/>
                <w:bottom w:val="none" w:sz="0" w:space="0" w:color="auto"/>
                <w:right w:val="none" w:sz="0" w:space="0" w:color="auto"/>
              </w:divBdr>
              <w:divsChild>
                <w:div w:id="89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18643">
      <w:bodyDiv w:val="1"/>
      <w:marLeft w:val="0"/>
      <w:marRight w:val="0"/>
      <w:marTop w:val="0"/>
      <w:marBottom w:val="0"/>
      <w:divBdr>
        <w:top w:val="none" w:sz="0" w:space="0" w:color="auto"/>
        <w:left w:val="none" w:sz="0" w:space="0" w:color="auto"/>
        <w:bottom w:val="none" w:sz="0" w:space="0" w:color="auto"/>
        <w:right w:val="none" w:sz="0" w:space="0" w:color="auto"/>
      </w:divBdr>
    </w:div>
    <w:div w:id="1293831303">
      <w:bodyDiv w:val="1"/>
      <w:marLeft w:val="0"/>
      <w:marRight w:val="0"/>
      <w:marTop w:val="0"/>
      <w:marBottom w:val="0"/>
      <w:divBdr>
        <w:top w:val="none" w:sz="0" w:space="0" w:color="auto"/>
        <w:left w:val="none" w:sz="0" w:space="0" w:color="auto"/>
        <w:bottom w:val="none" w:sz="0" w:space="0" w:color="auto"/>
        <w:right w:val="none" w:sz="0" w:space="0" w:color="auto"/>
      </w:divBdr>
    </w:div>
    <w:div w:id="1300764662">
      <w:bodyDiv w:val="1"/>
      <w:marLeft w:val="0"/>
      <w:marRight w:val="0"/>
      <w:marTop w:val="0"/>
      <w:marBottom w:val="0"/>
      <w:divBdr>
        <w:top w:val="none" w:sz="0" w:space="0" w:color="auto"/>
        <w:left w:val="none" w:sz="0" w:space="0" w:color="auto"/>
        <w:bottom w:val="none" w:sz="0" w:space="0" w:color="auto"/>
        <w:right w:val="none" w:sz="0" w:space="0" w:color="auto"/>
      </w:divBdr>
    </w:div>
    <w:div w:id="1327245487">
      <w:bodyDiv w:val="1"/>
      <w:marLeft w:val="0"/>
      <w:marRight w:val="0"/>
      <w:marTop w:val="0"/>
      <w:marBottom w:val="0"/>
      <w:divBdr>
        <w:top w:val="none" w:sz="0" w:space="0" w:color="auto"/>
        <w:left w:val="none" w:sz="0" w:space="0" w:color="auto"/>
        <w:bottom w:val="none" w:sz="0" w:space="0" w:color="auto"/>
        <w:right w:val="none" w:sz="0" w:space="0" w:color="auto"/>
      </w:divBdr>
      <w:divsChild>
        <w:div w:id="1742025180">
          <w:marLeft w:val="0"/>
          <w:marRight w:val="0"/>
          <w:marTop w:val="0"/>
          <w:marBottom w:val="0"/>
          <w:divBdr>
            <w:top w:val="none" w:sz="0" w:space="0" w:color="auto"/>
            <w:left w:val="none" w:sz="0" w:space="0" w:color="auto"/>
            <w:bottom w:val="none" w:sz="0" w:space="0" w:color="auto"/>
            <w:right w:val="none" w:sz="0" w:space="0" w:color="auto"/>
          </w:divBdr>
          <w:divsChild>
            <w:div w:id="928347117">
              <w:marLeft w:val="0"/>
              <w:marRight w:val="0"/>
              <w:marTop w:val="0"/>
              <w:marBottom w:val="0"/>
              <w:divBdr>
                <w:top w:val="none" w:sz="0" w:space="0" w:color="auto"/>
                <w:left w:val="none" w:sz="0" w:space="0" w:color="auto"/>
                <w:bottom w:val="none" w:sz="0" w:space="0" w:color="auto"/>
                <w:right w:val="none" w:sz="0" w:space="0" w:color="auto"/>
              </w:divBdr>
              <w:divsChild>
                <w:div w:id="19987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6429">
      <w:bodyDiv w:val="1"/>
      <w:marLeft w:val="0"/>
      <w:marRight w:val="0"/>
      <w:marTop w:val="0"/>
      <w:marBottom w:val="0"/>
      <w:divBdr>
        <w:top w:val="none" w:sz="0" w:space="0" w:color="auto"/>
        <w:left w:val="none" w:sz="0" w:space="0" w:color="auto"/>
        <w:bottom w:val="none" w:sz="0" w:space="0" w:color="auto"/>
        <w:right w:val="none" w:sz="0" w:space="0" w:color="auto"/>
      </w:divBdr>
      <w:divsChild>
        <w:div w:id="1502623643">
          <w:marLeft w:val="0"/>
          <w:marRight w:val="0"/>
          <w:marTop w:val="0"/>
          <w:marBottom w:val="0"/>
          <w:divBdr>
            <w:top w:val="none" w:sz="0" w:space="0" w:color="auto"/>
            <w:left w:val="none" w:sz="0" w:space="0" w:color="auto"/>
            <w:bottom w:val="none" w:sz="0" w:space="0" w:color="auto"/>
            <w:right w:val="none" w:sz="0" w:space="0" w:color="auto"/>
          </w:divBdr>
          <w:divsChild>
            <w:div w:id="1053694676">
              <w:marLeft w:val="0"/>
              <w:marRight w:val="0"/>
              <w:marTop w:val="0"/>
              <w:marBottom w:val="0"/>
              <w:divBdr>
                <w:top w:val="none" w:sz="0" w:space="0" w:color="auto"/>
                <w:left w:val="none" w:sz="0" w:space="0" w:color="auto"/>
                <w:bottom w:val="none" w:sz="0" w:space="0" w:color="auto"/>
                <w:right w:val="none" w:sz="0" w:space="0" w:color="auto"/>
              </w:divBdr>
              <w:divsChild>
                <w:div w:id="12952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4161">
      <w:bodyDiv w:val="1"/>
      <w:marLeft w:val="0"/>
      <w:marRight w:val="0"/>
      <w:marTop w:val="0"/>
      <w:marBottom w:val="0"/>
      <w:divBdr>
        <w:top w:val="none" w:sz="0" w:space="0" w:color="auto"/>
        <w:left w:val="none" w:sz="0" w:space="0" w:color="auto"/>
        <w:bottom w:val="none" w:sz="0" w:space="0" w:color="auto"/>
        <w:right w:val="none" w:sz="0" w:space="0" w:color="auto"/>
      </w:divBdr>
      <w:divsChild>
        <w:div w:id="864900768">
          <w:marLeft w:val="0"/>
          <w:marRight w:val="0"/>
          <w:marTop w:val="0"/>
          <w:marBottom w:val="0"/>
          <w:divBdr>
            <w:top w:val="none" w:sz="0" w:space="0" w:color="auto"/>
            <w:left w:val="none" w:sz="0" w:space="0" w:color="auto"/>
            <w:bottom w:val="none" w:sz="0" w:space="0" w:color="auto"/>
            <w:right w:val="none" w:sz="0" w:space="0" w:color="auto"/>
          </w:divBdr>
          <w:divsChild>
            <w:div w:id="1457943034">
              <w:marLeft w:val="0"/>
              <w:marRight w:val="0"/>
              <w:marTop w:val="0"/>
              <w:marBottom w:val="0"/>
              <w:divBdr>
                <w:top w:val="none" w:sz="0" w:space="0" w:color="auto"/>
                <w:left w:val="none" w:sz="0" w:space="0" w:color="auto"/>
                <w:bottom w:val="none" w:sz="0" w:space="0" w:color="auto"/>
                <w:right w:val="none" w:sz="0" w:space="0" w:color="auto"/>
              </w:divBdr>
              <w:divsChild>
                <w:div w:id="469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890">
      <w:bodyDiv w:val="1"/>
      <w:marLeft w:val="0"/>
      <w:marRight w:val="0"/>
      <w:marTop w:val="0"/>
      <w:marBottom w:val="0"/>
      <w:divBdr>
        <w:top w:val="none" w:sz="0" w:space="0" w:color="auto"/>
        <w:left w:val="none" w:sz="0" w:space="0" w:color="auto"/>
        <w:bottom w:val="none" w:sz="0" w:space="0" w:color="auto"/>
        <w:right w:val="none" w:sz="0" w:space="0" w:color="auto"/>
      </w:divBdr>
      <w:divsChild>
        <w:div w:id="641349224">
          <w:marLeft w:val="0"/>
          <w:marRight w:val="0"/>
          <w:marTop w:val="0"/>
          <w:marBottom w:val="0"/>
          <w:divBdr>
            <w:top w:val="none" w:sz="0" w:space="0" w:color="auto"/>
            <w:left w:val="none" w:sz="0" w:space="0" w:color="auto"/>
            <w:bottom w:val="none" w:sz="0" w:space="0" w:color="auto"/>
            <w:right w:val="none" w:sz="0" w:space="0" w:color="auto"/>
          </w:divBdr>
          <w:divsChild>
            <w:div w:id="1738363227">
              <w:marLeft w:val="0"/>
              <w:marRight w:val="0"/>
              <w:marTop w:val="0"/>
              <w:marBottom w:val="0"/>
              <w:divBdr>
                <w:top w:val="none" w:sz="0" w:space="0" w:color="auto"/>
                <w:left w:val="none" w:sz="0" w:space="0" w:color="auto"/>
                <w:bottom w:val="none" w:sz="0" w:space="0" w:color="auto"/>
                <w:right w:val="none" w:sz="0" w:space="0" w:color="auto"/>
              </w:divBdr>
              <w:divsChild>
                <w:div w:id="1818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632">
      <w:bodyDiv w:val="1"/>
      <w:marLeft w:val="0"/>
      <w:marRight w:val="0"/>
      <w:marTop w:val="0"/>
      <w:marBottom w:val="0"/>
      <w:divBdr>
        <w:top w:val="none" w:sz="0" w:space="0" w:color="auto"/>
        <w:left w:val="none" w:sz="0" w:space="0" w:color="auto"/>
        <w:bottom w:val="none" w:sz="0" w:space="0" w:color="auto"/>
        <w:right w:val="none" w:sz="0" w:space="0" w:color="auto"/>
      </w:divBdr>
      <w:divsChild>
        <w:div w:id="453403320">
          <w:marLeft w:val="0"/>
          <w:marRight w:val="0"/>
          <w:marTop w:val="0"/>
          <w:marBottom w:val="0"/>
          <w:divBdr>
            <w:top w:val="none" w:sz="0" w:space="0" w:color="auto"/>
            <w:left w:val="none" w:sz="0" w:space="0" w:color="auto"/>
            <w:bottom w:val="none" w:sz="0" w:space="0" w:color="auto"/>
            <w:right w:val="none" w:sz="0" w:space="0" w:color="auto"/>
          </w:divBdr>
          <w:divsChild>
            <w:div w:id="924656223">
              <w:marLeft w:val="0"/>
              <w:marRight w:val="0"/>
              <w:marTop w:val="0"/>
              <w:marBottom w:val="0"/>
              <w:divBdr>
                <w:top w:val="none" w:sz="0" w:space="0" w:color="auto"/>
                <w:left w:val="none" w:sz="0" w:space="0" w:color="auto"/>
                <w:bottom w:val="none" w:sz="0" w:space="0" w:color="auto"/>
                <w:right w:val="none" w:sz="0" w:space="0" w:color="auto"/>
              </w:divBdr>
              <w:divsChild>
                <w:div w:id="16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6091">
      <w:bodyDiv w:val="1"/>
      <w:marLeft w:val="0"/>
      <w:marRight w:val="0"/>
      <w:marTop w:val="0"/>
      <w:marBottom w:val="0"/>
      <w:divBdr>
        <w:top w:val="none" w:sz="0" w:space="0" w:color="auto"/>
        <w:left w:val="none" w:sz="0" w:space="0" w:color="auto"/>
        <w:bottom w:val="none" w:sz="0" w:space="0" w:color="auto"/>
        <w:right w:val="none" w:sz="0" w:space="0" w:color="auto"/>
      </w:divBdr>
      <w:divsChild>
        <w:div w:id="1871723109">
          <w:marLeft w:val="0"/>
          <w:marRight w:val="0"/>
          <w:marTop w:val="0"/>
          <w:marBottom w:val="0"/>
          <w:divBdr>
            <w:top w:val="none" w:sz="0" w:space="0" w:color="auto"/>
            <w:left w:val="none" w:sz="0" w:space="0" w:color="auto"/>
            <w:bottom w:val="none" w:sz="0" w:space="0" w:color="auto"/>
            <w:right w:val="none" w:sz="0" w:space="0" w:color="auto"/>
          </w:divBdr>
          <w:divsChild>
            <w:div w:id="459224177">
              <w:marLeft w:val="0"/>
              <w:marRight w:val="0"/>
              <w:marTop w:val="0"/>
              <w:marBottom w:val="0"/>
              <w:divBdr>
                <w:top w:val="none" w:sz="0" w:space="0" w:color="auto"/>
                <w:left w:val="none" w:sz="0" w:space="0" w:color="auto"/>
                <w:bottom w:val="none" w:sz="0" w:space="0" w:color="auto"/>
                <w:right w:val="none" w:sz="0" w:space="0" w:color="auto"/>
              </w:divBdr>
              <w:divsChild>
                <w:div w:id="1871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561">
      <w:bodyDiv w:val="1"/>
      <w:marLeft w:val="0"/>
      <w:marRight w:val="0"/>
      <w:marTop w:val="0"/>
      <w:marBottom w:val="0"/>
      <w:divBdr>
        <w:top w:val="none" w:sz="0" w:space="0" w:color="auto"/>
        <w:left w:val="none" w:sz="0" w:space="0" w:color="auto"/>
        <w:bottom w:val="none" w:sz="0" w:space="0" w:color="auto"/>
        <w:right w:val="none" w:sz="0" w:space="0" w:color="auto"/>
      </w:divBdr>
      <w:divsChild>
        <w:div w:id="1758406421">
          <w:marLeft w:val="0"/>
          <w:marRight w:val="0"/>
          <w:marTop w:val="0"/>
          <w:marBottom w:val="0"/>
          <w:divBdr>
            <w:top w:val="none" w:sz="0" w:space="0" w:color="auto"/>
            <w:left w:val="none" w:sz="0" w:space="0" w:color="auto"/>
            <w:bottom w:val="none" w:sz="0" w:space="0" w:color="auto"/>
            <w:right w:val="none" w:sz="0" w:space="0" w:color="auto"/>
          </w:divBdr>
          <w:divsChild>
            <w:div w:id="2023509824">
              <w:marLeft w:val="0"/>
              <w:marRight w:val="0"/>
              <w:marTop w:val="0"/>
              <w:marBottom w:val="0"/>
              <w:divBdr>
                <w:top w:val="none" w:sz="0" w:space="0" w:color="auto"/>
                <w:left w:val="none" w:sz="0" w:space="0" w:color="auto"/>
                <w:bottom w:val="none" w:sz="0" w:space="0" w:color="auto"/>
                <w:right w:val="none" w:sz="0" w:space="0" w:color="auto"/>
              </w:divBdr>
              <w:divsChild>
                <w:div w:id="978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7037">
      <w:bodyDiv w:val="1"/>
      <w:marLeft w:val="0"/>
      <w:marRight w:val="0"/>
      <w:marTop w:val="0"/>
      <w:marBottom w:val="0"/>
      <w:divBdr>
        <w:top w:val="none" w:sz="0" w:space="0" w:color="auto"/>
        <w:left w:val="none" w:sz="0" w:space="0" w:color="auto"/>
        <w:bottom w:val="none" w:sz="0" w:space="0" w:color="auto"/>
        <w:right w:val="none" w:sz="0" w:space="0" w:color="auto"/>
      </w:divBdr>
      <w:divsChild>
        <w:div w:id="1212376433">
          <w:marLeft w:val="0"/>
          <w:marRight w:val="0"/>
          <w:marTop w:val="0"/>
          <w:marBottom w:val="0"/>
          <w:divBdr>
            <w:top w:val="none" w:sz="0" w:space="0" w:color="auto"/>
            <w:left w:val="none" w:sz="0" w:space="0" w:color="auto"/>
            <w:bottom w:val="none" w:sz="0" w:space="0" w:color="auto"/>
            <w:right w:val="none" w:sz="0" w:space="0" w:color="auto"/>
          </w:divBdr>
          <w:divsChild>
            <w:div w:id="660549380">
              <w:marLeft w:val="0"/>
              <w:marRight w:val="0"/>
              <w:marTop w:val="0"/>
              <w:marBottom w:val="0"/>
              <w:divBdr>
                <w:top w:val="none" w:sz="0" w:space="0" w:color="auto"/>
                <w:left w:val="none" w:sz="0" w:space="0" w:color="auto"/>
                <w:bottom w:val="none" w:sz="0" w:space="0" w:color="auto"/>
                <w:right w:val="none" w:sz="0" w:space="0" w:color="auto"/>
              </w:divBdr>
              <w:divsChild>
                <w:div w:id="4368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975">
      <w:bodyDiv w:val="1"/>
      <w:marLeft w:val="0"/>
      <w:marRight w:val="0"/>
      <w:marTop w:val="0"/>
      <w:marBottom w:val="0"/>
      <w:divBdr>
        <w:top w:val="none" w:sz="0" w:space="0" w:color="auto"/>
        <w:left w:val="none" w:sz="0" w:space="0" w:color="auto"/>
        <w:bottom w:val="none" w:sz="0" w:space="0" w:color="auto"/>
        <w:right w:val="none" w:sz="0" w:space="0" w:color="auto"/>
      </w:divBdr>
      <w:divsChild>
        <w:div w:id="39214576">
          <w:marLeft w:val="0"/>
          <w:marRight w:val="0"/>
          <w:marTop w:val="0"/>
          <w:marBottom w:val="0"/>
          <w:divBdr>
            <w:top w:val="none" w:sz="0" w:space="0" w:color="auto"/>
            <w:left w:val="none" w:sz="0" w:space="0" w:color="auto"/>
            <w:bottom w:val="none" w:sz="0" w:space="0" w:color="auto"/>
            <w:right w:val="none" w:sz="0" w:space="0" w:color="auto"/>
          </w:divBdr>
          <w:divsChild>
            <w:div w:id="1033575279">
              <w:marLeft w:val="0"/>
              <w:marRight w:val="0"/>
              <w:marTop w:val="0"/>
              <w:marBottom w:val="0"/>
              <w:divBdr>
                <w:top w:val="none" w:sz="0" w:space="0" w:color="auto"/>
                <w:left w:val="none" w:sz="0" w:space="0" w:color="auto"/>
                <w:bottom w:val="none" w:sz="0" w:space="0" w:color="auto"/>
                <w:right w:val="none" w:sz="0" w:space="0" w:color="auto"/>
              </w:divBdr>
              <w:divsChild>
                <w:div w:id="1698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640">
      <w:bodyDiv w:val="1"/>
      <w:marLeft w:val="0"/>
      <w:marRight w:val="0"/>
      <w:marTop w:val="0"/>
      <w:marBottom w:val="0"/>
      <w:divBdr>
        <w:top w:val="none" w:sz="0" w:space="0" w:color="auto"/>
        <w:left w:val="none" w:sz="0" w:space="0" w:color="auto"/>
        <w:bottom w:val="none" w:sz="0" w:space="0" w:color="auto"/>
        <w:right w:val="none" w:sz="0" w:space="0" w:color="auto"/>
      </w:divBdr>
      <w:divsChild>
        <w:div w:id="1899627082">
          <w:marLeft w:val="0"/>
          <w:marRight w:val="0"/>
          <w:marTop w:val="0"/>
          <w:marBottom w:val="0"/>
          <w:divBdr>
            <w:top w:val="none" w:sz="0" w:space="0" w:color="auto"/>
            <w:left w:val="none" w:sz="0" w:space="0" w:color="auto"/>
            <w:bottom w:val="none" w:sz="0" w:space="0" w:color="auto"/>
            <w:right w:val="none" w:sz="0" w:space="0" w:color="auto"/>
          </w:divBdr>
          <w:divsChild>
            <w:div w:id="657461302">
              <w:marLeft w:val="0"/>
              <w:marRight w:val="0"/>
              <w:marTop w:val="0"/>
              <w:marBottom w:val="0"/>
              <w:divBdr>
                <w:top w:val="none" w:sz="0" w:space="0" w:color="auto"/>
                <w:left w:val="none" w:sz="0" w:space="0" w:color="auto"/>
                <w:bottom w:val="none" w:sz="0" w:space="0" w:color="auto"/>
                <w:right w:val="none" w:sz="0" w:space="0" w:color="auto"/>
              </w:divBdr>
              <w:divsChild>
                <w:div w:id="17598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001">
      <w:bodyDiv w:val="1"/>
      <w:marLeft w:val="0"/>
      <w:marRight w:val="0"/>
      <w:marTop w:val="0"/>
      <w:marBottom w:val="0"/>
      <w:divBdr>
        <w:top w:val="none" w:sz="0" w:space="0" w:color="auto"/>
        <w:left w:val="none" w:sz="0" w:space="0" w:color="auto"/>
        <w:bottom w:val="none" w:sz="0" w:space="0" w:color="auto"/>
        <w:right w:val="none" w:sz="0" w:space="0" w:color="auto"/>
      </w:divBdr>
      <w:divsChild>
        <w:div w:id="757673536">
          <w:marLeft w:val="0"/>
          <w:marRight w:val="0"/>
          <w:marTop w:val="0"/>
          <w:marBottom w:val="0"/>
          <w:divBdr>
            <w:top w:val="none" w:sz="0" w:space="0" w:color="auto"/>
            <w:left w:val="none" w:sz="0" w:space="0" w:color="auto"/>
            <w:bottom w:val="none" w:sz="0" w:space="0" w:color="auto"/>
            <w:right w:val="none" w:sz="0" w:space="0" w:color="auto"/>
          </w:divBdr>
          <w:divsChild>
            <w:div w:id="1217200319">
              <w:marLeft w:val="0"/>
              <w:marRight w:val="0"/>
              <w:marTop w:val="0"/>
              <w:marBottom w:val="0"/>
              <w:divBdr>
                <w:top w:val="none" w:sz="0" w:space="0" w:color="auto"/>
                <w:left w:val="none" w:sz="0" w:space="0" w:color="auto"/>
                <w:bottom w:val="none" w:sz="0" w:space="0" w:color="auto"/>
                <w:right w:val="none" w:sz="0" w:space="0" w:color="auto"/>
              </w:divBdr>
              <w:divsChild>
                <w:div w:id="1468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498">
      <w:bodyDiv w:val="1"/>
      <w:marLeft w:val="0"/>
      <w:marRight w:val="0"/>
      <w:marTop w:val="0"/>
      <w:marBottom w:val="0"/>
      <w:divBdr>
        <w:top w:val="none" w:sz="0" w:space="0" w:color="auto"/>
        <w:left w:val="none" w:sz="0" w:space="0" w:color="auto"/>
        <w:bottom w:val="none" w:sz="0" w:space="0" w:color="auto"/>
        <w:right w:val="none" w:sz="0" w:space="0" w:color="auto"/>
      </w:divBdr>
      <w:divsChild>
        <w:div w:id="14695831">
          <w:marLeft w:val="0"/>
          <w:marRight w:val="0"/>
          <w:marTop w:val="0"/>
          <w:marBottom w:val="0"/>
          <w:divBdr>
            <w:top w:val="none" w:sz="0" w:space="0" w:color="auto"/>
            <w:left w:val="none" w:sz="0" w:space="0" w:color="auto"/>
            <w:bottom w:val="none" w:sz="0" w:space="0" w:color="auto"/>
            <w:right w:val="none" w:sz="0" w:space="0" w:color="auto"/>
          </w:divBdr>
          <w:divsChild>
            <w:div w:id="406532953">
              <w:marLeft w:val="0"/>
              <w:marRight w:val="0"/>
              <w:marTop w:val="0"/>
              <w:marBottom w:val="0"/>
              <w:divBdr>
                <w:top w:val="none" w:sz="0" w:space="0" w:color="auto"/>
                <w:left w:val="none" w:sz="0" w:space="0" w:color="auto"/>
                <w:bottom w:val="none" w:sz="0" w:space="0" w:color="auto"/>
                <w:right w:val="none" w:sz="0" w:space="0" w:color="auto"/>
              </w:divBdr>
              <w:divsChild>
                <w:div w:id="1318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058">
      <w:bodyDiv w:val="1"/>
      <w:marLeft w:val="0"/>
      <w:marRight w:val="0"/>
      <w:marTop w:val="0"/>
      <w:marBottom w:val="0"/>
      <w:divBdr>
        <w:top w:val="none" w:sz="0" w:space="0" w:color="auto"/>
        <w:left w:val="none" w:sz="0" w:space="0" w:color="auto"/>
        <w:bottom w:val="none" w:sz="0" w:space="0" w:color="auto"/>
        <w:right w:val="none" w:sz="0" w:space="0" w:color="auto"/>
      </w:divBdr>
      <w:divsChild>
        <w:div w:id="160004187">
          <w:marLeft w:val="0"/>
          <w:marRight w:val="0"/>
          <w:marTop w:val="0"/>
          <w:marBottom w:val="0"/>
          <w:divBdr>
            <w:top w:val="none" w:sz="0" w:space="0" w:color="auto"/>
            <w:left w:val="none" w:sz="0" w:space="0" w:color="auto"/>
            <w:bottom w:val="none" w:sz="0" w:space="0" w:color="auto"/>
            <w:right w:val="none" w:sz="0" w:space="0" w:color="auto"/>
          </w:divBdr>
          <w:divsChild>
            <w:div w:id="50926540">
              <w:marLeft w:val="0"/>
              <w:marRight w:val="0"/>
              <w:marTop w:val="0"/>
              <w:marBottom w:val="0"/>
              <w:divBdr>
                <w:top w:val="none" w:sz="0" w:space="0" w:color="auto"/>
                <w:left w:val="none" w:sz="0" w:space="0" w:color="auto"/>
                <w:bottom w:val="none" w:sz="0" w:space="0" w:color="auto"/>
                <w:right w:val="none" w:sz="0" w:space="0" w:color="auto"/>
              </w:divBdr>
              <w:divsChild>
                <w:div w:id="1554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5452">
      <w:bodyDiv w:val="1"/>
      <w:marLeft w:val="0"/>
      <w:marRight w:val="0"/>
      <w:marTop w:val="0"/>
      <w:marBottom w:val="0"/>
      <w:divBdr>
        <w:top w:val="none" w:sz="0" w:space="0" w:color="auto"/>
        <w:left w:val="none" w:sz="0" w:space="0" w:color="auto"/>
        <w:bottom w:val="none" w:sz="0" w:space="0" w:color="auto"/>
        <w:right w:val="none" w:sz="0" w:space="0" w:color="auto"/>
      </w:divBdr>
      <w:divsChild>
        <w:div w:id="1902397821">
          <w:marLeft w:val="0"/>
          <w:marRight w:val="0"/>
          <w:marTop w:val="0"/>
          <w:marBottom w:val="0"/>
          <w:divBdr>
            <w:top w:val="none" w:sz="0" w:space="0" w:color="auto"/>
            <w:left w:val="none" w:sz="0" w:space="0" w:color="auto"/>
            <w:bottom w:val="none" w:sz="0" w:space="0" w:color="auto"/>
            <w:right w:val="none" w:sz="0" w:space="0" w:color="auto"/>
          </w:divBdr>
          <w:divsChild>
            <w:div w:id="2140760478">
              <w:marLeft w:val="0"/>
              <w:marRight w:val="0"/>
              <w:marTop w:val="0"/>
              <w:marBottom w:val="0"/>
              <w:divBdr>
                <w:top w:val="none" w:sz="0" w:space="0" w:color="auto"/>
                <w:left w:val="none" w:sz="0" w:space="0" w:color="auto"/>
                <w:bottom w:val="none" w:sz="0" w:space="0" w:color="auto"/>
                <w:right w:val="none" w:sz="0" w:space="0" w:color="auto"/>
              </w:divBdr>
              <w:divsChild>
                <w:div w:id="138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7367">
      <w:bodyDiv w:val="1"/>
      <w:marLeft w:val="0"/>
      <w:marRight w:val="0"/>
      <w:marTop w:val="0"/>
      <w:marBottom w:val="0"/>
      <w:divBdr>
        <w:top w:val="none" w:sz="0" w:space="0" w:color="auto"/>
        <w:left w:val="none" w:sz="0" w:space="0" w:color="auto"/>
        <w:bottom w:val="none" w:sz="0" w:space="0" w:color="auto"/>
        <w:right w:val="none" w:sz="0" w:space="0" w:color="auto"/>
      </w:divBdr>
      <w:divsChild>
        <w:div w:id="987515618">
          <w:marLeft w:val="0"/>
          <w:marRight w:val="0"/>
          <w:marTop w:val="0"/>
          <w:marBottom w:val="0"/>
          <w:divBdr>
            <w:top w:val="none" w:sz="0" w:space="0" w:color="auto"/>
            <w:left w:val="none" w:sz="0" w:space="0" w:color="auto"/>
            <w:bottom w:val="none" w:sz="0" w:space="0" w:color="auto"/>
            <w:right w:val="none" w:sz="0" w:space="0" w:color="auto"/>
          </w:divBdr>
          <w:divsChild>
            <w:div w:id="1215772981">
              <w:marLeft w:val="0"/>
              <w:marRight w:val="0"/>
              <w:marTop w:val="0"/>
              <w:marBottom w:val="0"/>
              <w:divBdr>
                <w:top w:val="none" w:sz="0" w:space="0" w:color="auto"/>
                <w:left w:val="none" w:sz="0" w:space="0" w:color="auto"/>
                <w:bottom w:val="none" w:sz="0" w:space="0" w:color="auto"/>
                <w:right w:val="none" w:sz="0" w:space="0" w:color="auto"/>
              </w:divBdr>
              <w:divsChild>
                <w:div w:id="34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4438">
      <w:bodyDiv w:val="1"/>
      <w:marLeft w:val="0"/>
      <w:marRight w:val="0"/>
      <w:marTop w:val="0"/>
      <w:marBottom w:val="0"/>
      <w:divBdr>
        <w:top w:val="none" w:sz="0" w:space="0" w:color="auto"/>
        <w:left w:val="none" w:sz="0" w:space="0" w:color="auto"/>
        <w:bottom w:val="none" w:sz="0" w:space="0" w:color="auto"/>
        <w:right w:val="none" w:sz="0" w:space="0" w:color="auto"/>
      </w:divBdr>
      <w:divsChild>
        <w:div w:id="1313676686">
          <w:marLeft w:val="0"/>
          <w:marRight w:val="0"/>
          <w:marTop w:val="0"/>
          <w:marBottom w:val="0"/>
          <w:divBdr>
            <w:top w:val="none" w:sz="0" w:space="0" w:color="auto"/>
            <w:left w:val="none" w:sz="0" w:space="0" w:color="auto"/>
            <w:bottom w:val="none" w:sz="0" w:space="0" w:color="auto"/>
            <w:right w:val="none" w:sz="0" w:space="0" w:color="auto"/>
          </w:divBdr>
          <w:divsChild>
            <w:div w:id="1835491120">
              <w:marLeft w:val="0"/>
              <w:marRight w:val="0"/>
              <w:marTop w:val="0"/>
              <w:marBottom w:val="0"/>
              <w:divBdr>
                <w:top w:val="none" w:sz="0" w:space="0" w:color="auto"/>
                <w:left w:val="none" w:sz="0" w:space="0" w:color="auto"/>
                <w:bottom w:val="none" w:sz="0" w:space="0" w:color="auto"/>
                <w:right w:val="none" w:sz="0" w:space="0" w:color="auto"/>
              </w:divBdr>
              <w:divsChild>
                <w:div w:id="114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832">
      <w:bodyDiv w:val="1"/>
      <w:marLeft w:val="0"/>
      <w:marRight w:val="0"/>
      <w:marTop w:val="0"/>
      <w:marBottom w:val="0"/>
      <w:divBdr>
        <w:top w:val="none" w:sz="0" w:space="0" w:color="auto"/>
        <w:left w:val="none" w:sz="0" w:space="0" w:color="auto"/>
        <w:bottom w:val="none" w:sz="0" w:space="0" w:color="auto"/>
        <w:right w:val="none" w:sz="0" w:space="0" w:color="auto"/>
      </w:divBdr>
      <w:divsChild>
        <w:div w:id="993491852">
          <w:marLeft w:val="0"/>
          <w:marRight w:val="0"/>
          <w:marTop w:val="0"/>
          <w:marBottom w:val="0"/>
          <w:divBdr>
            <w:top w:val="none" w:sz="0" w:space="0" w:color="auto"/>
            <w:left w:val="none" w:sz="0" w:space="0" w:color="auto"/>
            <w:bottom w:val="none" w:sz="0" w:space="0" w:color="auto"/>
            <w:right w:val="none" w:sz="0" w:space="0" w:color="auto"/>
          </w:divBdr>
          <w:divsChild>
            <w:div w:id="940383245">
              <w:marLeft w:val="0"/>
              <w:marRight w:val="0"/>
              <w:marTop w:val="0"/>
              <w:marBottom w:val="0"/>
              <w:divBdr>
                <w:top w:val="none" w:sz="0" w:space="0" w:color="auto"/>
                <w:left w:val="none" w:sz="0" w:space="0" w:color="auto"/>
                <w:bottom w:val="none" w:sz="0" w:space="0" w:color="auto"/>
                <w:right w:val="none" w:sz="0" w:space="0" w:color="auto"/>
              </w:divBdr>
              <w:divsChild>
                <w:div w:id="1498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80859">
      <w:bodyDiv w:val="1"/>
      <w:marLeft w:val="0"/>
      <w:marRight w:val="0"/>
      <w:marTop w:val="0"/>
      <w:marBottom w:val="0"/>
      <w:divBdr>
        <w:top w:val="none" w:sz="0" w:space="0" w:color="auto"/>
        <w:left w:val="none" w:sz="0" w:space="0" w:color="auto"/>
        <w:bottom w:val="none" w:sz="0" w:space="0" w:color="auto"/>
        <w:right w:val="none" w:sz="0" w:space="0" w:color="auto"/>
      </w:divBdr>
    </w:div>
    <w:div w:id="1513296225">
      <w:bodyDiv w:val="1"/>
      <w:marLeft w:val="0"/>
      <w:marRight w:val="0"/>
      <w:marTop w:val="0"/>
      <w:marBottom w:val="0"/>
      <w:divBdr>
        <w:top w:val="none" w:sz="0" w:space="0" w:color="auto"/>
        <w:left w:val="none" w:sz="0" w:space="0" w:color="auto"/>
        <w:bottom w:val="none" w:sz="0" w:space="0" w:color="auto"/>
        <w:right w:val="none" w:sz="0" w:space="0" w:color="auto"/>
      </w:divBdr>
    </w:div>
    <w:div w:id="1514299669">
      <w:bodyDiv w:val="1"/>
      <w:marLeft w:val="0"/>
      <w:marRight w:val="0"/>
      <w:marTop w:val="0"/>
      <w:marBottom w:val="0"/>
      <w:divBdr>
        <w:top w:val="none" w:sz="0" w:space="0" w:color="auto"/>
        <w:left w:val="none" w:sz="0" w:space="0" w:color="auto"/>
        <w:bottom w:val="none" w:sz="0" w:space="0" w:color="auto"/>
        <w:right w:val="none" w:sz="0" w:space="0" w:color="auto"/>
      </w:divBdr>
      <w:divsChild>
        <w:div w:id="1345326103">
          <w:marLeft w:val="0"/>
          <w:marRight w:val="0"/>
          <w:marTop w:val="0"/>
          <w:marBottom w:val="0"/>
          <w:divBdr>
            <w:top w:val="none" w:sz="0" w:space="0" w:color="auto"/>
            <w:left w:val="none" w:sz="0" w:space="0" w:color="auto"/>
            <w:bottom w:val="none" w:sz="0" w:space="0" w:color="auto"/>
            <w:right w:val="none" w:sz="0" w:space="0" w:color="auto"/>
          </w:divBdr>
          <w:divsChild>
            <w:div w:id="13117128">
              <w:marLeft w:val="0"/>
              <w:marRight w:val="0"/>
              <w:marTop w:val="0"/>
              <w:marBottom w:val="0"/>
              <w:divBdr>
                <w:top w:val="none" w:sz="0" w:space="0" w:color="auto"/>
                <w:left w:val="none" w:sz="0" w:space="0" w:color="auto"/>
                <w:bottom w:val="none" w:sz="0" w:space="0" w:color="auto"/>
                <w:right w:val="none" w:sz="0" w:space="0" w:color="auto"/>
              </w:divBdr>
              <w:divsChild>
                <w:div w:id="1290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6264">
      <w:bodyDiv w:val="1"/>
      <w:marLeft w:val="0"/>
      <w:marRight w:val="0"/>
      <w:marTop w:val="0"/>
      <w:marBottom w:val="0"/>
      <w:divBdr>
        <w:top w:val="none" w:sz="0" w:space="0" w:color="auto"/>
        <w:left w:val="none" w:sz="0" w:space="0" w:color="auto"/>
        <w:bottom w:val="none" w:sz="0" w:space="0" w:color="auto"/>
        <w:right w:val="none" w:sz="0" w:space="0" w:color="auto"/>
      </w:divBdr>
      <w:divsChild>
        <w:div w:id="884871802">
          <w:marLeft w:val="0"/>
          <w:marRight w:val="0"/>
          <w:marTop w:val="0"/>
          <w:marBottom w:val="0"/>
          <w:divBdr>
            <w:top w:val="none" w:sz="0" w:space="0" w:color="auto"/>
            <w:left w:val="none" w:sz="0" w:space="0" w:color="auto"/>
            <w:bottom w:val="none" w:sz="0" w:space="0" w:color="auto"/>
            <w:right w:val="none" w:sz="0" w:space="0" w:color="auto"/>
          </w:divBdr>
          <w:divsChild>
            <w:div w:id="1978290870">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19824">
      <w:bodyDiv w:val="1"/>
      <w:marLeft w:val="0"/>
      <w:marRight w:val="0"/>
      <w:marTop w:val="0"/>
      <w:marBottom w:val="0"/>
      <w:divBdr>
        <w:top w:val="none" w:sz="0" w:space="0" w:color="auto"/>
        <w:left w:val="none" w:sz="0" w:space="0" w:color="auto"/>
        <w:bottom w:val="none" w:sz="0" w:space="0" w:color="auto"/>
        <w:right w:val="none" w:sz="0" w:space="0" w:color="auto"/>
      </w:divBdr>
      <w:divsChild>
        <w:div w:id="874660160">
          <w:marLeft w:val="0"/>
          <w:marRight w:val="0"/>
          <w:marTop w:val="0"/>
          <w:marBottom w:val="0"/>
          <w:divBdr>
            <w:top w:val="none" w:sz="0" w:space="0" w:color="auto"/>
            <w:left w:val="none" w:sz="0" w:space="0" w:color="auto"/>
            <w:bottom w:val="none" w:sz="0" w:space="0" w:color="auto"/>
            <w:right w:val="none" w:sz="0" w:space="0" w:color="auto"/>
          </w:divBdr>
          <w:divsChild>
            <w:div w:id="1763456545">
              <w:marLeft w:val="0"/>
              <w:marRight w:val="0"/>
              <w:marTop w:val="0"/>
              <w:marBottom w:val="0"/>
              <w:divBdr>
                <w:top w:val="none" w:sz="0" w:space="0" w:color="auto"/>
                <w:left w:val="none" w:sz="0" w:space="0" w:color="auto"/>
                <w:bottom w:val="none" w:sz="0" w:space="0" w:color="auto"/>
                <w:right w:val="none" w:sz="0" w:space="0" w:color="auto"/>
              </w:divBdr>
              <w:divsChild>
                <w:div w:id="12298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4643">
      <w:bodyDiv w:val="1"/>
      <w:marLeft w:val="0"/>
      <w:marRight w:val="0"/>
      <w:marTop w:val="0"/>
      <w:marBottom w:val="0"/>
      <w:divBdr>
        <w:top w:val="none" w:sz="0" w:space="0" w:color="auto"/>
        <w:left w:val="none" w:sz="0" w:space="0" w:color="auto"/>
        <w:bottom w:val="none" w:sz="0" w:space="0" w:color="auto"/>
        <w:right w:val="none" w:sz="0" w:space="0" w:color="auto"/>
      </w:divBdr>
      <w:divsChild>
        <w:div w:id="1358769875">
          <w:marLeft w:val="0"/>
          <w:marRight w:val="0"/>
          <w:marTop w:val="0"/>
          <w:marBottom w:val="0"/>
          <w:divBdr>
            <w:top w:val="none" w:sz="0" w:space="0" w:color="auto"/>
            <w:left w:val="none" w:sz="0" w:space="0" w:color="auto"/>
            <w:bottom w:val="none" w:sz="0" w:space="0" w:color="auto"/>
            <w:right w:val="none" w:sz="0" w:space="0" w:color="auto"/>
          </w:divBdr>
          <w:divsChild>
            <w:div w:id="140730320">
              <w:marLeft w:val="0"/>
              <w:marRight w:val="0"/>
              <w:marTop w:val="0"/>
              <w:marBottom w:val="0"/>
              <w:divBdr>
                <w:top w:val="none" w:sz="0" w:space="0" w:color="auto"/>
                <w:left w:val="none" w:sz="0" w:space="0" w:color="auto"/>
                <w:bottom w:val="none" w:sz="0" w:space="0" w:color="auto"/>
                <w:right w:val="none" w:sz="0" w:space="0" w:color="auto"/>
              </w:divBdr>
              <w:divsChild>
                <w:div w:id="1792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4085">
      <w:bodyDiv w:val="1"/>
      <w:marLeft w:val="0"/>
      <w:marRight w:val="0"/>
      <w:marTop w:val="0"/>
      <w:marBottom w:val="0"/>
      <w:divBdr>
        <w:top w:val="none" w:sz="0" w:space="0" w:color="auto"/>
        <w:left w:val="none" w:sz="0" w:space="0" w:color="auto"/>
        <w:bottom w:val="none" w:sz="0" w:space="0" w:color="auto"/>
        <w:right w:val="none" w:sz="0" w:space="0" w:color="auto"/>
      </w:divBdr>
    </w:div>
    <w:div w:id="1594968053">
      <w:bodyDiv w:val="1"/>
      <w:marLeft w:val="0"/>
      <w:marRight w:val="0"/>
      <w:marTop w:val="0"/>
      <w:marBottom w:val="0"/>
      <w:divBdr>
        <w:top w:val="none" w:sz="0" w:space="0" w:color="auto"/>
        <w:left w:val="none" w:sz="0" w:space="0" w:color="auto"/>
        <w:bottom w:val="none" w:sz="0" w:space="0" w:color="auto"/>
        <w:right w:val="none" w:sz="0" w:space="0" w:color="auto"/>
      </w:divBdr>
      <w:divsChild>
        <w:div w:id="1661538741">
          <w:marLeft w:val="0"/>
          <w:marRight w:val="0"/>
          <w:marTop w:val="0"/>
          <w:marBottom w:val="0"/>
          <w:divBdr>
            <w:top w:val="none" w:sz="0" w:space="0" w:color="auto"/>
            <w:left w:val="none" w:sz="0" w:space="0" w:color="auto"/>
            <w:bottom w:val="none" w:sz="0" w:space="0" w:color="auto"/>
            <w:right w:val="none" w:sz="0" w:space="0" w:color="auto"/>
          </w:divBdr>
          <w:divsChild>
            <w:div w:id="1995908251">
              <w:marLeft w:val="0"/>
              <w:marRight w:val="0"/>
              <w:marTop w:val="0"/>
              <w:marBottom w:val="0"/>
              <w:divBdr>
                <w:top w:val="none" w:sz="0" w:space="0" w:color="auto"/>
                <w:left w:val="none" w:sz="0" w:space="0" w:color="auto"/>
                <w:bottom w:val="none" w:sz="0" w:space="0" w:color="auto"/>
                <w:right w:val="none" w:sz="0" w:space="0" w:color="auto"/>
              </w:divBdr>
              <w:divsChild>
                <w:div w:id="79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1126">
      <w:bodyDiv w:val="1"/>
      <w:marLeft w:val="0"/>
      <w:marRight w:val="0"/>
      <w:marTop w:val="0"/>
      <w:marBottom w:val="0"/>
      <w:divBdr>
        <w:top w:val="none" w:sz="0" w:space="0" w:color="auto"/>
        <w:left w:val="none" w:sz="0" w:space="0" w:color="auto"/>
        <w:bottom w:val="none" w:sz="0" w:space="0" w:color="auto"/>
        <w:right w:val="none" w:sz="0" w:space="0" w:color="auto"/>
      </w:divBdr>
      <w:divsChild>
        <w:div w:id="1789856521">
          <w:marLeft w:val="0"/>
          <w:marRight w:val="0"/>
          <w:marTop w:val="0"/>
          <w:marBottom w:val="0"/>
          <w:divBdr>
            <w:top w:val="none" w:sz="0" w:space="0" w:color="auto"/>
            <w:left w:val="none" w:sz="0" w:space="0" w:color="auto"/>
            <w:bottom w:val="none" w:sz="0" w:space="0" w:color="auto"/>
            <w:right w:val="none" w:sz="0" w:space="0" w:color="auto"/>
          </w:divBdr>
          <w:divsChild>
            <w:div w:id="2003239992">
              <w:marLeft w:val="0"/>
              <w:marRight w:val="0"/>
              <w:marTop w:val="0"/>
              <w:marBottom w:val="0"/>
              <w:divBdr>
                <w:top w:val="none" w:sz="0" w:space="0" w:color="auto"/>
                <w:left w:val="none" w:sz="0" w:space="0" w:color="auto"/>
                <w:bottom w:val="none" w:sz="0" w:space="0" w:color="auto"/>
                <w:right w:val="none" w:sz="0" w:space="0" w:color="auto"/>
              </w:divBdr>
              <w:divsChild>
                <w:div w:id="1955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35474">
      <w:bodyDiv w:val="1"/>
      <w:marLeft w:val="0"/>
      <w:marRight w:val="0"/>
      <w:marTop w:val="0"/>
      <w:marBottom w:val="0"/>
      <w:divBdr>
        <w:top w:val="none" w:sz="0" w:space="0" w:color="auto"/>
        <w:left w:val="none" w:sz="0" w:space="0" w:color="auto"/>
        <w:bottom w:val="none" w:sz="0" w:space="0" w:color="auto"/>
        <w:right w:val="none" w:sz="0" w:space="0" w:color="auto"/>
      </w:divBdr>
      <w:divsChild>
        <w:div w:id="246311642">
          <w:marLeft w:val="0"/>
          <w:marRight w:val="0"/>
          <w:marTop w:val="0"/>
          <w:marBottom w:val="0"/>
          <w:divBdr>
            <w:top w:val="none" w:sz="0" w:space="0" w:color="auto"/>
            <w:left w:val="none" w:sz="0" w:space="0" w:color="auto"/>
            <w:bottom w:val="none" w:sz="0" w:space="0" w:color="auto"/>
            <w:right w:val="none" w:sz="0" w:space="0" w:color="auto"/>
          </w:divBdr>
          <w:divsChild>
            <w:div w:id="1309898877">
              <w:marLeft w:val="0"/>
              <w:marRight w:val="0"/>
              <w:marTop w:val="0"/>
              <w:marBottom w:val="0"/>
              <w:divBdr>
                <w:top w:val="none" w:sz="0" w:space="0" w:color="auto"/>
                <w:left w:val="none" w:sz="0" w:space="0" w:color="auto"/>
                <w:bottom w:val="none" w:sz="0" w:space="0" w:color="auto"/>
                <w:right w:val="none" w:sz="0" w:space="0" w:color="auto"/>
              </w:divBdr>
              <w:divsChild>
                <w:div w:id="4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444">
      <w:bodyDiv w:val="1"/>
      <w:marLeft w:val="0"/>
      <w:marRight w:val="0"/>
      <w:marTop w:val="0"/>
      <w:marBottom w:val="0"/>
      <w:divBdr>
        <w:top w:val="none" w:sz="0" w:space="0" w:color="auto"/>
        <w:left w:val="none" w:sz="0" w:space="0" w:color="auto"/>
        <w:bottom w:val="none" w:sz="0" w:space="0" w:color="auto"/>
        <w:right w:val="none" w:sz="0" w:space="0" w:color="auto"/>
      </w:divBdr>
      <w:divsChild>
        <w:div w:id="733814795">
          <w:marLeft w:val="0"/>
          <w:marRight w:val="0"/>
          <w:marTop w:val="0"/>
          <w:marBottom w:val="0"/>
          <w:divBdr>
            <w:top w:val="none" w:sz="0" w:space="0" w:color="auto"/>
            <w:left w:val="none" w:sz="0" w:space="0" w:color="auto"/>
            <w:bottom w:val="none" w:sz="0" w:space="0" w:color="auto"/>
            <w:right w:val="none" w:sz="0" w:space="0" w:color="auto"/>
          </w:divBdr>
          <w:divsChild>
            <w:div w:id="1285455508">
              <w:marLeft w:val="0"/>
              <w:marRight w:val="0"/>
              <w:marTop w:val="0"/>
              <w:marBottom w:val="0"/>
              <w:divBdr>
                <w:top w:val="none" w:sz="0" w:space="0" w:color="auto"/>
                <w:left w:val="none" w:sz="0" w:space="0" w:color="auto"/>
                <w:bottom w:val="none" w:sz="0" w:space="0" w:color="auto"/>
                <w:right w:val="none" w:sz="0" w:space="0" w:color="auto"/>
              </w:divBdr>
              <w:divsChild>
                <w:div w:id="9071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426">
      <w:bodyDiv w:val="1"/>
      <w:marLeft w:val="0"/>
      <w:marRight w:val="0"/>
      <w:marTop w:val="0"/>
      <w:marBottom w:val="0"/>
      <w:divBdr>
        <w:top w:val="none" w:sz="0" w:space="0" w:color="auto"/>
        <w:left w:val="none" w:sz="0" w:space="0" w:color="auto"/>
        <w:bottom w:val="none" w:sz="0" w:space="0" w:color="auto"/>
        <w:right w:val="none" w:sz="0" w:space="0" w:color="auto"/>
      </w:divBdr>
      <w:divsChild>
        <w:div w:id="1473137195">
          <w:marLeft w:val="0"/>
          <w:marRight w:val="0"/>
          <w:marTop w:val="0"/>
          <w:marBottom w:val="0"/>
          <w:divBdr>
            <w:top w:val="none" w:sz="0" w:space="0" w:color="auto"/>
            <w:left w:val="none" w:sz="0" w:space="0" w:color="auto"/>
            <w:bottom w:val="none" w:sz="0" w:space="0" w:color="auto"/>
            <w:right w:val="none" w:sz="0" w:space="0" w:color="auto"/>
          </w:divBdr>
          <w:divsChild>
            <w:div w:id="1435784614">
              <w:marLeft w:val="0"/>
              <w:marRight w:val="0"/>
              <w:marTop w:val="0"/>
              <w:marBottom w:val="0"/>
              <w:divBdr>
                <w:top w:val="none" w:sz="0" w:space="0" w:color="auto"/>
                <w:left w:val="none" w:sz="0" w:space="0" w:color="auto"/>
                <w:bottom w:val="none" w:sz="0" w:space="0" w:color="auto"/>
                <w:right w:val="none" w:sz="0" w:space="0" w:color="auto"/>
              </w:divBdr>
              <w:divsChild>
                <w:div w:id="1607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3294">
      <w:bodyDiv w:val="1"/>
      <w:marLeft w:val="0"/>
      <w:marRight w:val="0"/>
      <w:marTop w:val="0"/>
      <w:marBottom w:val="0"/>
      <w:divBdr>
        <w:top w:val="none" w:sz="0" w:space="0" w:color="auto"/>
        <w:left w:val="none" w:sz="0" w:space="0" w:color="auto"/>
        <w:bottom w:val="none" w:sz="0" w:space="0" w:color="auto"/>
        <w:right w:val="none" w:sz="0" w:space="0" w:color="auto"/>
      </w:divBdr>
      <w:divsChild>
        <w:div w:id="1917736898">
          <w:marLeft w:val="0"/>
          <w:marRight w:val="0"/>
          <w:marTop w:val="0"/>
          <w:marBottom w:val="0"/>
          <w:divBdr>
            <w:top w:val="none" w:sz="0" w:space="0" w:color="auto"/>
            <w:left w:val="none" w:sz="0" w:space="0" w:color="auto"/>
            <w:bottom w:val="none" w:sz="0" w:space="0" w:color="auto"/>
            <w:right w:val="none" w:sz="0" w:space="0" w:color="auto"/>
          </w:divBdr>
          <w:divsChild>
            <w:div w:id="1224020582">
              <w:marLeft w:val="0"/>
              <w:marRight w:val="0"/>
              <w:marTop w:val="0"/>
              <w:marBottom w:val="0"/>
              <w:divBdr>
                <w:top w:val="none" w:sz="0" w:space="0" w:color="auto"/>
                <w:left w:val="none" w:sz="0" w:space="0" w:color="auto"/>
                <w:bottom w:val="none" w:sz="0" w:space="0" w:color="auto"/>
                <w:right w:val="none" w:sz="0" w:space="0" w:color="auto"/>
              </w:divBdr>
              <w:divsChild>
                <w:div w:id="5927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2494">
      <w:bodyDiv w:val="1"/>
      <w:marLeft w:val="0"/>
      <w:marRight w:val="0"/>
      <w:marTop w:val="0"/>
      <w:marBottom w:val="0"/>
      <w:divBdr>
        <w:top w:val="none" w:sz="0" w:space="0" w:color="auto"/>
        <w:left w:val="none" w:sz="0" w:space="0" w:color="auto"/>
        <w:bottom w:val="none" w:sz="0" w:space="0" w:color="auto"/>
        <w:right w:val="none" w:sz="0" w:space="0" w:color="auto"/>
      </w:divBdr>
    </w:div>
    <w:div w:id="1628391855">
      <w:bodyDiv w:val="1"/>
      <w:marLeft w:val="0"/>
      <w:marRight w:val="0"/>
      <w:marTop w:val="0"/>
      <w:marBottom w:val="0"/>
      <w:divBdr>
        <w:top w:val="none" w:sz="0" w:space="0" w:color="auto"/>
        <w:left w:val="none" w:sz="0" w:space="0" w:color="auto"/>
        <w:bottom w:val="none" w:sz="0" w:space="0" w:color="auto"/>
        <w:right w:val="none" w:sz="0" w:space="0" w:color="auto"/>
      </w:divBdr>
      <w:divsChild>
        <w:div w:id="2127001654">
          <w:marLeft w:val="0"/>
          <w:marRight w:val="0"/>
          <w:marTop w:val="0"/>
          <w:marBottom w:val="0"/>
          <w:divBdr>
            <w:top w:val="none" w:sz="0" w:space="0" w:color="auto"/>
            <w:left w:val="none" w:sz="0" w:space="0" w:color="auto"/>
            <w:bottom w:val="none" w:sz="0" w:space="0" w:color="auto"/>
            <w:right w:val="none" w:sz="0" w:space="0" w:color="auto"/>
          </w:divBdr>
          <w:divsChild>
            <w:div w:id="347295246">
              <w:marLeft w:val="0"/>
              <w:marRight w:val="0"/>
              <w:marTop w:val="0"/>
              <w:marBottom w:val="0"/>
              <w:divBdr>
                <w:top w:val="none" w:sz="0" w:space="0" w:color="auto"/>
                <w:left w:val="none" w:sz="0" w:space="0" w:color="auto"/>
                <w:bottom w:val="none" w:sz="0" w:space="0" w:color="auto"/>
                <w:right w:val="none" w:sz="0" w:space="0" w:color="auto"/>
              </w:divBdr>
              <w:divsChild>
                <w:div w:id="6545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62">
      <w:bodyDiv w:val="1"/>
      <w:marLeft w:val="0"/>
      <w:marRight w:val="0"/>
      <w:marTop w:val="0"/>
      <w:marBottom w:val="0"/>
      <w:divBdr>
        <w:top w:val="none" w:sz="0" w:space="0" w:color="auto"/>
        <w:left w:val="none" w:sz="0" w:space="0" w:color="auto"/>
        <w:bottom w:val="none" w:sz="0" w:space="0" w:color="auto"/>
        <w:right w:val="none" w:sz="0" w:space="0" w:color="auto"/>
      </w:divBdr>
      <w:divsChild>
        <w:div w:id="259263258">
          <w:marLeft w:val="0"/>
          <w:marRight w:val="0"/>
          <w:marTop w:val="0"/>
          <w:marBottom w:val="0"/>
          <w:divBdr>
            <w:top w:val="none" w:sz="0" w:space="0" w:color="auto"/>
            <w:left w:val="none" w:sz="0" w:space="0" w:color="auto"/>
            <w:bottom w:val="none" w:sz="0" w:space="0" w:color="auto"/>
            <w:right w:val="none" w:sz="0" w:space="0" w:color="auto"/>
          </w:divBdr>
          <w:divsChild>
            <w:div w:id="964966498">
              <w:marLeft w:val="0"/>
              <w:marRight w:val="0"/>
              <w:marTop w:val="0"/>
              <w:marBottom w:val="0"/>
              <w:divBdr>
                <w:top w:val="none" w:sz="0" w:space="0" w:color="auto"/>
                <w:left w:val="none" w:sz="0" w:space="0" w:color="auto"/>
                <w:bottom w:val="none" w:sz="0" w:space="0" w:color="auto"/>
                <w:right w:val="none" w:sz="0" w:space="0" w:color="auto"/>
              </w:divBdr>
              <w:divsChild>
                <w:div w:id="13114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482">
      <w:bodyDiv w:val="1"/>
      <w:marLeft w:val="0"/>
      <w:marRight w:val="0"/>
      <w:marTop w:val="0"/>
      <w:marBottom w:val="0"/>
      <w:divBdr>
        <w:top w:val="none" w:sz="0" w:space="0" w:color="auto"/>
        <w:left w:val="none" w:sz="0" w:space="0" w:color="auto"/>
        <w:bottom w:val="none" w:sz="0" w:space="0" w:color="auto"/>
        <w:right w:val="none" w:sz="0" w:space="0" w:color="auto"/>
      </w:divBdr>
    </w:div>
    <w:div w:id="1713995169">
      <w:bodyDiv w:val="1"/>
      <w:marLeft w:val="0"/>
      <w:marRight w:val="0"/>
      <w:marTop w:val="0"/>
      <w:marBottom w:val="0"/>
      <w:divBdr>
        <w:top w:val="none" w:sz="0" w:space="0" w:color="auto"/>
        <w:left w:val="none" w:sz="0" w:space="0" w:color="auto"/>
        <w:bottom w:val="none" w:sz="0" w:space="0" w:color="auto"/>
        <w:right w:val="none" w:sz="0" w:space="0" w:color="auto"/>
      </w:divBdr>
      <w:divsChild>
        <w:div w:id="1842624442">
          <w:marLeft w:val="0"/>
          <w:marRight w:val="0"/>
          <w:marTop w:val="0"/>
          <w:marBottom w:val="0"/>
          <w:divBdr>
            <w:top w:val="none" w:sz="0" w:space="0" w:color="auto"/>
            <w:left w:val="none" w:sz="0" w:space="0" w:color="auto"/>
            <w:bottom w:val="none" w:sz="0" w:space="0" w:color="auto"/>
            <w:right w:val="none" w:sz="0" w:space="0" w:color="auto"/>
          </w:divBdr>
          <w:divsChild>
            <w:div w:id="1353993117">
              <w:marLeft w:val="0"/>
              <w:marRight w:val="0"/>
              <w:marTop w:val="0"/>
              <w:marBottom w:val="0"/>
              <w:divBdr>
                <w:top w:val="none" w:sz="0" w:space="0" w:color="auto"/>
                <w:left w:val="none" w:sz="0" w:space="0" w:color="auto"/>
                <w:bottom w:val="none" w:sz="0" w:space="0" w:color="auto"/>
                <w:right w:val="none" w:sz="0" w:space="0" w:color="auto"/>
              </w:divBdr>
              <w:divsChild>
                <w:div w:id="1064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4212">
      <w:bodyDiv w:val="1"/>
      <w:marLeft w:val="0"/>
      <w:marRight w:val="0"/>
      <w:marTop w:val="0"/>
      <w:marBottom w:val="0"/>
      <w:divBdr>
        <w:top w:val="none" w:sz="0" w:space="0" w:color="auto"/>
        <w:left w:val="none" w:sz="0" w:space="0" w:color="auto"/>
        <w:bottom w:val="none" w:sz="0" w:space="0" w:color="auto"/>
        <w:right w:val="none" w:sz="0" w:space="0" w:color="auto"/>
      </w:divBdr>
    </w:div>
    <w:div w:id="1740983089">
      <w:bodyDiv w:val="1"/>
      <w:marLeft w:val="0"/>
      <w:marRight w:val="0"/>
      <w:marTop w:val="0"/>
      <w:marBottom w:val="0"/>
      <w:divBdr>
        <w:top w:val="none" w:sz="0" w:space="0" w:color="auto"/>
        <w:left w:val="none" w:sz="0" w:space="0" w:color="auto"/>
        <w:bottom w:val="none" w:sz="0" w:space="0" w:color="auto"/>
        <w:right w:val="none" w:sz="0" w:space="0" w:color="auto"/>
      </w:divBdr>
      <w:divsChild>
        <w:div w:id="2069182988">
          <w:marLeft w:val="0"/>
          <w:marRight w:val="0"/>
          <w:marTop w:val="0"/>
          <w:marBottom w:val="0"/>
          <w:divBdr>
            <w:top w:val="none" w:sz="0" w:space="0" w:color="auto"/>
            <w:left w:val="none" w:sz="0" w:space="0" w:color="auto"/>
            <w:bottom w:val="none" w:sz="0" w:space="0" w:color="auto"/>
            <w:right w:val="none" w:sz="0" w:space="0" w:color="auto"/>
          </w:divBdr>
          <w:divsChild>
            <w:div w:id="623271545">
              <w:marLeft w:val="0"/>
              <w:marRight w:val="0"/>
              <w:marTop w:val="0"/>
              <w:marBottom w:val="300"/>
              <w:divBdr>
                <w:top w:val="none" w:sz="0" w:space="0" w:color="auto"/>
                <w:left w:val="none" w:sz="0" w:space="0" w:color="auto"/>
                <w:bottom w:val="none" w:sz="0" w:space="0" w:color="auto"/>
                <w:right w:val="none" w:sz="0" w:space="0" w:color="auto"/>
              </w:divBdr>
              <w:divsChild>
                <w:div w:id="10626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65790">
      <w:bodyDiv w:val="1"/>
      <w:marLeft w:val="0"/>
      <w:marRight w:val="0"/>
      <w:marTop w:val="0"/>
      <w:marBottom w:val="0"/>
      <w:divBdr>
        <w:top w:val="none" w:sz="0" w:space="0" w:color="auto"/>
        <w:left w:val="none" w:sz="0" w:space="0" w:color="auto"/>
        <w:bottom w:val="none" w:sz="0" w:space="0" w:color="auto"/>
        <w:right w:val="none" w:sz="0" w:space="0" w:color="auto"/>
      </w:divBdr>
    </w:div>
    <w:div w:id="1789078644">
      <w:bodyDiv w:val="1"/>
      <w:marLeft w:val="0"/>
      <w:marRight w:val="0"/>
      <w:marTop w:val="0"/>
      <w:marBottom w:val="0"/>
      <w:divBdr>
        <w:top w:val="none" w:sz="0" w:space="0" w:color="auto"/>
        <w:left w:val="none" w:sz="0" w:space="0" w:color="auto"/>
        <w:bottom w:val="none" w:sz="0" w:space="0" w:color="auto"/>
        <w:right w:val="none" w:sz="0" w:space="0" w:color="auto"/>
      </w:divBdr>
      <w:divsChild>
        <w:div w:id="671685793">
          <w:marLeft w:val="0"/>
          <w:marRight w:val="0"/>
          <w:marTop w:val="0"/>
          <w:marBottom w:val="0"/>
          <w:divBdr>
            <w:top w:val="none" w:sz="0" w:space="0" w:color="auto"/>
            <w:left w:val="none" w:sz="0" w:space="0" w:color="auto"/>
            <w:bottom w:val="none" w:sz="0" w:space="0" w:color="auto"/>
            <w:right w:val="none" w:sz="0" w:space="0" w:color="auto"/>
          </w:divBdr>
          <w:divsChild>
            <w:div w:id="1877501563">
              <w:marLeft w:val="0"/>
              <w:marRight w:val="0"/>
              <w:marTop w:val="0"/>
              <w:marBottom w:val="0"/>
              <w:divBdr>
                <w:top w:val="none" w:sz="0" w:space="0" w:color="auto"/>
                <w:left w:val="none" w:sz="0" w:space="0" w:color="auto"/>
                <w:bottom w:val="none" w:sz="0" w:space="0" w:color="auto"/>
                <w:right w:val="none" w:sz="0" w:space="0" w:color="auto"/>
              </w:divBdr>
              <w:divsChild>
                <w:div w:id="981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274">
      <w:bodyDiv w:val="1"/>
      <w:marLeft w:val="0"/>
      <w:marRight w:val="0"/>
      <w:marTop w:val="0"/>
      <w:marBottom w:val="0"/>
      <w:divBdr>
        <w:top w:val="none" w:sz="0" w:space="0" w:color="auto"/>
        <w:left w:val="none" w:sz="0" w:space="0" w:color="auto"/>
        <w:bottom w:val="none" w:sz="0" w:space="0" w:color="auto"/>
        <w:right w:val="none" w:sz="0" w:space="0" w:color="auto"/>
      </w:divBdr>
      <w:divsChild>
        <w:div w:id="2092433708">
          <w:marLeft w:val="0"/>
          <w:marRight w:val="0"/>
          <w:marTop w:val="0"/>
          <w:marBottom w:val="0"/>
          <w:divBdr>
            <w:top w:val="none" w:sz="0" w:space="0" w:color="auto"/>
            <w:left w:val="none" w:sz="0" w:space="0" w:color="auto"/>
            <w:bottom w:val="none" w:sz="0" w:space="0" w:color="auto"/>
            <w:right w:val="none" w:sz="0" w:space="0" w:color="auto"/>
          </w:divBdr>
          <w:divsChild>
            <w:div w:id="795833309">
              <w:marLeft w:val="0"/>
              <w:marRight w:val="0"/>
              <w:marTop w:val="0"/>
              <w:marBottom w:val="0"/>
              <w:divBdr>
                <w:top w:val="none" w:sz="0" w:space="0" w:color="auto"/>
                <w:left w:val="none" w:sz="0" w:space="0" w:color="auto"/>
                <w:bottom w:val="none" w:sz="0" w:space="0" w:color="auto"/>
                <w:right w:val="none" w:sz="0" w:space="0" w:color="auto"/>
              </w:divBdr>
              <w:divsChild>
                <w:div w:id="560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7891">
      <w:bodyDiv w:val="1"/>
      <w:marLeft w:val="0"/>
      <w:marRight w:val="0"/>
      <w:marTop w:val="0"/>
      <w:marBottom w:val="0"/>
      <w:divBdr>
        <w:top w:val="none" w:sz="0" w:space="0" w:color="auto"/>
        <w:left w:val="none" w:sz="0" w:space="0" w:color="auto"/>
        <w:bottom w:val="none" w:sz="0" w:space="0" w:color="auto"/>
        <w:right w:val="none" w:sz="0" w:space="0" w:color="auto"/>
      </w:divBdr>
      <w:divsChild>
        <w:div w:id="1711759042">
          <w:marLeft w:val="0"/>
          <w:marRight w:val="0"/>
          <w:marTop w:val="0"/>
          <w:marBottom w:val="0"/>
          <w:divBdr>
            <w:top w:val="none" w:sz="0" w:space="0" w:color="auto"/>
            <w:left w:val="none" w:sz="0" w:space="0" w:color="auto"/>
            <w:bottom w:val="none" w:sz="0" w:space="0" w:color="auto"/>
            <w:right w:val="none" w:sz="0" w:space="0" w:color="auto"/>
          </w:divBdr>
          <w:divsChild>
            <w:div w:id="2094666109">
              <w:marLeft w:val="0"/>
              <w:marRight w:val="0"/>
              <w:marTop w:val="0"/>
              <w:marBottom w:val="0"/>
              <w:divBdr>
                <w:top w:val="none" w:sz="0" w:space="0" w:color="auto"/>
                <w:left w:val="none" w:sz="0" w:space="0" w:color="auto"/>
                <w:bottom w:val="none" w:sz="0" w:space="0" w:color="auto"/>
                <w:right w:val="none" w:sz="0" w:space="0" w:color="auto"/>
              </w:divBdr>
              <w:divsChild>
                <w:div w:id="1996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638">
      <w:bodyDiv w:val="1"/>
      <w:marLeft w:val="0"/>
      <w:marRight w:val="0"/>
      <w:marTop w:val="0"/>
      <w:marBottom w:val="0"/>
      <w:divBdr>
        <w:top w:val="none" w:sz="0" w:space="0" w:color="auto"/>
        <w:left w:val="none" w:sz="0" w:space="0" w:color="auto"/>
        <w:bottom w:val="none" w:sz="0" w:space="0" w:color="auto"/>
        <w:right w:val="none" w:sz="0" w:space="0" w:color="auto"/>
      </w:divBdr>
      <w:divsChild>
        <w:div w:id="2011786794">
          <w:marLeft w:val="0"/>
          <w:marRight w:val="0"/>
          <w:marTop w:val="0"/>
          <w:marBottom w:val="0"/>
          <w:divBdr>
            <w:top w:val="none" w:sz="0" w:space="0" w:color="auto"/>
            <w:left w:val="none" w:sz="0" w:space="0" w:color="auto"/>
            <w:bottom w:val="none" w:sz="0" w:space="0" w:color="auto"/>
            <w:right w:val="none" w:sz="0" w:space="0" w:color="auto"/>
          </w:divBdr>
          <w:divsChild>
            <w:div w:id="512645519">
              <w:marLeft w:val="0"/>
              <w:marRight w:val="0"/>
              <w:marTop w:val="0"/>
              <w:marBottom w:val="0"/>
              <w:divBdr>
                <w:top w:val="none" w:sz="0" w:space="0" w:color="auto"/>
                <w:left w:val="none" w:sz="0" w:space="0" w:color="auto"/>
                <w:bottom w:val="none" w:sz="0" w:space="0" w:color="auto"/>
                <w:right w:val="none" w:sz="0" w:space="0" w:color="auto"/>
              </w:divBdr>
              <w:divsChild>
                <w:div w:id="146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465">
      <w:bodyDiv w:val="1"/>
      <w:marLeft w:val="0"/>
      <w:marRight w:val="0"/>
      <w:marTop w:val="0"/>
      <w:marBottom w:val="0"/>
      <w:divBdr>
        <w:top w:val="none" w:sz="0" w:space="0" w:color="auto"/>
        <w:left w:val="none" w:sz="0" w:space="0" w:color="auto"/>
        <w:bottom w:val="none" w:sz="0" w:space="0" w:color="auto"/>
        <w:right w:val="none" w:sz="0" w:space="0" w:color="auto"/>
      </w:divBdr>
      <w:divsChild>
        <w:div w:id="955866952">
          <w:marLeft w:val="0"/>
          <w:marRight w:val="0"/>
          <w:marTop w:val="0"/>
          <w:marBottom w:val="0"/>
          <w:divBdr>
            <w:top w:val="none" w:sz="0" w:space="0" w:color="auto"/>
            <w:left w:val="none" w:sz="0" w:space="0" w:color="auto"/>
            <w:bottom w:val="none" w:sz="0" w:space="0" w:color="auto"/>
            <w:right w:val="none" w:sz="0" w:space="0" w:color="auto"/>
          </w:divBdr>
          <w:divsChild>
            <w:div w:id="797382726">
              <w:marLeft w:val="0"/>
              <w:marRight w:val="0"/>
              <w:marTop w:val="0"/>
              <w:marBottom w:val="0"/>
              <w:divBdr>
                <w:top w:val="none" w:sz="0" w:space="0" w:color="auto"/>
                <w:left w:val="none" w:sz="0" w:space="0" w:color="auto"/>
                <w:bottom w:val="none" w:sz="0" w:space="0" w:color="auto"/>
                <w:right w:val="none" w:sz="0" w:space="0" w:color="auto"/>
              </w:divBdr>
              <w:divsChild>
                <w:div w:id="1511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6824">
      <w:bodyDiv w:val="1"/>
      <w:marLeft w:val="0"/>
      <w:marRight w:val="0"/>
      <w:marTop w:val="0"/>
      <w:marBottom w:val="0"/>
      <w:divBdr>
        <w:top w:val="none" w:sz="0" w:space="0" w:color="auto"/>
        <w:left w:val="none" w:sz="0" w:space="0" w:color="auto"/>
        <w:bottom w:val="none" w:sz="0" w:space="0" w:color="auto"/>
        <w:right w:val="none" w:sz="0" w:space="0" w:color="auto"/>
      </w:divBdr>
      <w:divsChild>
        <w:div w:id="3166630">
          <w:marLeft w:val="0"/>
          <w:marRight w:val="0"/>
          <w:marTop w:val="0"/>
          <w:marBottom w:val="0"/>
          <w:divBdr>
            <w:top w:val="none" w:sz="0" w:space="0" w:color="auto"/>
            <w:left w:val="none" w:sz="0" w:space="0" w:color="auto"/>
            <w:bottom w:val="none" w:sz="0" w:space="0" w:color="auto"/>
            <w:right w:val="none" w:sz="0" w:space="0" w:color="auto"/>
          </w:divBdr>
          <w:divsChild>
            <w:div w:id="836112005">
              <w:marLeft w:val="0"/>
              <w:marRight w:val="0"/>
              <w:marTop w:val="0"/>
              <w:marBottom w:val="0"/>
              <w:divBdr>
                <w:top w:val="none" w:sz="0" w:space="0" w:color="auto"/>
                <w:left w:val="none" w:sz="0" w:space="0" w:color="auto"/>
                <w:bottom w:val="none" w:sz="0" w:space="0" w:color="auto"/>
                <w:right w:val="none" w:sz="0" w:space="0" w:color="auto"/>
              </w:divBdr>
              <w:divsChild>
                <w:div w:id="16316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6505">
      <w:bodyDiv w:val="1"/>
      <w:marLeft w:val="0"/>
      <w:marRight w:val="0"/>
      <w:marTop w:val="0"/>
      <w:marBottom w:val="0"/>
      <w:divBdr>
        <w:top w:val="none" w:sz="0" w:space="0" w:color="auto"/>
        <w:left w:val="none" w:sz="0" w:space="0" w:color="auto"/>
        <w:bottom w:val="none" w:sz="0" w:space="0" w:color="auto"/>
        <w:right w:val="none" w:sz="0" w:space="0" w:color="auto"/>
      </w:divBdr>
      <w:divsChild>
        <w:div w:id="660236498">
          <w:marLeft w:val="0"/>
          <w:marRight w:val="0"/>
          <w:marTop w:val="0"/>
          <w:marBottom w:val="0"/>
          <w:divBdr>
            <w:top w:val="none" w:sz="0" w:space="0" w:color="auto"/>
            <w:left w:val="none" w:sz="0" w:space="0" w:color="auto"/>
            <w:bottom w:val="none" w:sz="0" w:space="0" w:color="auto"/>
            <w:right w:val="none" w:sz="0" w:space="0" w:color="auto"/>
          </w:divBdr>
          <w:divsChild>
            <w:div w:id="1365443235">
              <w:marLeft w:val="0"/>
              <w:marRight w:val="0"/>
              <w:marTop w:val="0"/>
              <w:marBottom w:val="0"/>
              <w:divBdr>
                <w:top w:val="none" w:sz="0" w:space="0" w:color="auto"/>
                <w:left w:val="none" w:sz="0" w:space="0" w:color="auto"/>
                <w:bottom w:val="none" w:sz="0" w:space="0" w:color="auto"/>
                <w:right w:val="none" w:sz="0" w:space="0" w:color="auto"/>
              </w:divBdr>
              <w:divsChild>
                <w:div w:id="1474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2985">
      <w:bodyDiv w:val="1"/>
      <w:marLeft w:val="0"/>
      <w:marRight w:val="0"/>
      <w:marTop w:val="0"/>
      <w:marBottom w:val="0"/>
      <w:divBdr>
        <w:top w:val="none" w:sz="0" w:space="0" w:color="auto"/>
        <w:left w:val="none" w:sz="0" w:space="0" w:color="auto"/>
        <w:bottom w:val="none" w:sz="0" w:space="0" w:color="auto"/>
        <w:right w:val="none" w:sz="0" w:space="0" w:color="auto"/>
      </w:divBdr>
    </w:div>
    <w:div w:id="1873419448">
      <w:bodyDiv w:val="1"/>
      <w:marLeft w:val="0"/>
      <w:marRight w:val="0"/>
      <w:marTop w:val="0"/>
      <w:marBottom w:val="0"/>
      <w:divBdr>
        <w:top w:val="none" w:sz="0" w:space="0" w:color="auto"/>
        <w:left w:val="none" w:sz="0" w:space="0" w:color="auto"/>
        <w:bottom w:val="none" w:sz="0" w:space="0" w:color="auto"/>
        <w:right w:val="none" w:sz="0" w:space="0" w:color="auto"/>
      </w:divBdr>
      <w:divsChild>
        <w:div w:id="342437534">
          <w:marLeft w:val="0"/>
          <w:marRight w:val="0"/>
          <w:marTop w:val="0"/>
          <w:marBottom w:val="0"/>
          <w:divBdr>
            <w:top w:val="none" w:sz="0" w:space="0" w:color="auto"/>
            <w:left w:val="none" w:sz="0" w:space="0" w:color="auto"/>
            <w:bottom w:val="none" w:sz="0" w:space="0" w:color="auto"/>
            <w:right w:val="none" w:sz="0" w:space="0" w:color="auto"/>
          </w:divBdr>
          <w:divsChild>
            <w:div w:id="1602488695">
              <w:marLeft w:val="0"/>
              <w:marRight w:val="0"/>
              <w:marTop w:val="0"/>
              <w:marBottom w:val="0"/>
              <w:divBdr>
                <w:top w:val="none" w:sz="0" w:space="0" w:color="auto"/>
                <w:left w:val="none" w:sz="0" w:space="0" w:color="auto"/>
                <w:bottom w:val="none" w:sz="0" w:space="0" w:color="auto"/>
                <w:right w:val="none" w:sz="0" w:space="0" w:color="auto"/>
              </w:divBdr>
              <w:divsChild>
                <w:div w:id="1696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249">
      <w:bodyDiv w:val="1"/>
      <w:marLeft w:val="0"/>
      <w:marRight w:val="0"/>
      <w:marTop w:val="0"/>
      <w:marBottom w:val="0"/>
      <w:divBdr>
        <w:top w:val="none" w:sz="0" w:space="0" w:color="auto"/>
        <w:left w:val="none" w:sz="0" w:space="0" w:color="auto"/>
        <w:bottom w:val="none" w:sz="0" w:space="0" w:color="auto"/>
        <w:right w:val="none" w:sz="0" w:space="0" w:color="auto"/>
      </w:divBdr>
      <w:divsChild>
        <w:div w:id="231161233">
          <w:marLeft w:val="0"/>
          <w:marRight w:val="0"/>
          <w:marTop w:val="0"/>
          <w:marBottom w:val="0"/>
          <w:divBdr>
            <w:top w:val="none" w:sz="0" w:space="0" w:color="auto"/>
            <w:left w:val="none" w:sz="0" w:space="0" w:color="auto"/>
            <w:bottom w:val="none" w:sz="0" w:space="0" w:color="auto"/>
            <w:right w:val="none" w:sz="0" w:space="0" w:color="auto"/>
          </w:divBdr>
          <w:divsChild>
            <w:div w:id="197396204">
              <w:marLeft w:val="0"/>
              <w:marRight w:val="0"/>
              <w:marTop w:val="0"/>
              <w:marBottom w:val="0"/>
              <w:divBdr>
                <w:top w:val="none" w:sz="0" w:space="0" w:color="auto"/>
                <w:left w:val="none" w:sz="0" w:space="0" w:color="auto"/>
                <w:bottom w:val="none" w:sz="0" w:space="0" w:color="auto"/>
                <w:right w:val="none" w:sz="0" w:space="0" w:color="auto"/>
              </w:divBdr>
              <w:divsChild>
                <w:div w:id="1731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06761">
      <w:bodyDiv w:val="1"/>
      <w:marLeft w:val="0"/>
      <w:marRight w:val="0"/>
      <w:marTop w:val="0"/>
      <w:marBottom w:val="0"/>
      <w:divBdr>
        <w:top w:val="none" w:sz="0" w:space="0" w:color="auto"/>
        <w:left w:val="none" w:sz="0" w:space="0" w:color="auto"/>
        <w:bottom w:val="none" w:sz="0" w:space="0" w:color="auto"/>
        <w:right w:val="none" w:sz="0" w:space="0" w:color="auto"/>
      </w:divBdr>
    </w:div>
    <w:div w:id="1954433259">
      <w:bodyDiv w:val="1"/>
      <w:marLeft w:val="0"/>
      <w:marRight w:val="0"/>
      <w:marTop w:val="0"/>
      <w:marBottom w:val="0"/>
      <w:divBdr>
        <w:top w:val="none" w:sz="0" w:space="0" w:color="auto"/>
        <w:left w:val="none" w:sz="0" w:space="0" w:color="auto"/>
        <w:bottom w:val="none" w:sz="0" w:space="0" w:color="auto"/>
        <w:right w:val="none" w:sz="0" w:space="0" w:color="auto"/>
      </w:divBdr>
      <w:divsChild>
        <w:div w:id="153646234">
          <w:marLeft w:val="0"/>
          <w:marRight w:val="0"/>
          <w:marTop w:val="0"/>
          <w:marBottom w:val="0"/>
          <w:divBdr>
            <w:top w:val="none" w:sz="0" w:space="0" w:color="auto"/>
            <w:left w:val="none" w:sz="0" w:space="0" w:color="auto"/>
            <w:bottom w:val="none" w:sz="0" w:space="0" w:color="auto"/>
            <w:right w:val="none" w:sz="0" w:space="0" w:color="auto"/>
          </w:divBdr>
          <w:divsChild>
            <w:div w:id="1247029965">
              <w:marLeft w:val="0"/>
              <w:marRight w:val="0"/>
              <w:marTop w:val="0"/>
              <w:marBottom w:val="0"/>
              <w:divBdr>
                <w:top w:val="none" w:sz="0" w:space="0" w:color="auto"/>
                <w:left w:val="none" w:sz="0" w:space="0" w:color="auto"/>
                <w:bottom w:val="none" w:sz="0" w:space="0" w:color="auto"/>
                <w:right w:val="none" w:sz="0" w:space="0" w:color="auto"/>
              </w:divBdr>
              <w:divsChild>
                <w:div w:id="1512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225">
      <w:bodyDiv w:val="1"/>
      <w:marLeft w:val="0"/>
      <w:marRight w:val="0"/>
      <w:marTop w:val="0"/>
      <w:marBottom w:val="0"/>
      <w:divBdr>
        <w:top w:val="none" w:sz="0" w:space="0" w:color="auto"/>
        <w:left w:val="none" w:sz="0" w:space="0" w:color="auto"/>
        <w:bottom w:val="none" w:sz="0" w:space="0" w:color="auto"/>
        <w:right w:val="none" w:sz="0" w:space="0" w:color="auto"/>
      </w:divBdr>
      <w:divsChild>
        <w:div w:id="1394040145">
          <w:marLeft w:val="0"/>
          <w:marRight w:val="0"/>
          <w:marTop w:val="0"/>
          <w:marBottom w:val="0"/>
          <w:divBdr>
            <w:top w:val="none" w:sz="0" w:space="0" w:color="auto"/>
            <w:left w:val="none" w:sz="0" w:space="0" w:color="auto"/>
            <w:bottom w:val="none" w:sz="0" w:space="0" w:color="auto"/>
            <w:right w:val="none" w:sz="0" w:space="0" w:color="auto"/>
          </w:divBdr>
          <w:divsChild>
            <w:div w:id="1711609076">
              <w:marLeft w:val="0"/>
              <w:marRight w:val="0"/>
              <w:marTop w:val="0"/>
              <w:marBottom w:val="0"/>
              <w:divBdr>
                <w:top w:val="none" w:sz="0" w:space="0" w:color="auto"/>
                <w:left w:val="none" w:sz="0" w:space="0" w:color="auto"/>
                <w:bottom w:val="none" w:sz="0" w:space="0" w:color="auto"/>
                <w:right w:val="none" w:sz="0" w:space="0" w:color="auto"/>
              </w:divBdr>
              <w:divsChild>
                <w:div w:id="1767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7834">
          <w:marLeft w:val="0"/>
          <w:marRight w:val="0"/>
          <w:marTop w:val="0"/>
          <w:marBottom w:val="0"/>
          <w:divBdr>
            <w:top w:val="none" w:sz="0" w:space="0" w:color="auto"/>
            <w:left w:val="none" w:sz="0" w:space="0" w:color="auto"/>
            <w:bottom w:val="none" w:sz="0" w:space="0" w:color="auto"/>
            <w:right w:val="none" w:sz="0" w:space="0" w:color="auto"/>
          </w:divBdr>
          <w:divsChild>
            <w:div w:id="1896238980">
              <w:marLeft w:val="0"/>
              <w:marRight w:val="0"/>
              <w:marTop w:val="0"/>
              <w:marBottom w:val="0"/>
              <w:divBdr>
                <w:top w:val="none" w:sz="0" w:space="0" w:color="auto"/>
                <w:left w:val="none" w:sz="0" w:space="0" w:color="auto"/>
                <w:bottom w:val="none" w:sz="0" w:space="0" w:color="auto"/>
                <w:right w:val="none" w:sz="0" w:space="0" w:color="auto"/>
              </w:divBdr>
              <w:divsChild>
                <w:div w:id="51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026">
          <w:marLeft w:val="0"/>
          <w:marRight w:val="0"/>
          <w:marTop w:val="0"/>
          <w:marBottom w:val="0"/>
          <w:divBdr>
            <w:top w:val="none" w:sz="0" w:space="0" w:color="auto"/>
            <w:left w:val="none" w:sz="0" w:space="0" w:color="auto"/>
            <w:bottom w:val="none" w:sz="0" w:space="0" w:color="auto"/>
            <w:right w:val="none" w:sz="0" w:space="0" w:color="auto"/>
          </w:divBdr>
          <w:divsChild>
            <w:div w:id="982538912">
              <w:marLeft w:val="0"/>
              <w:marRight w:val="0"/>
              <w:marTop w:val="0"/>
              <w:marBottom w:val="0"/>
              <w:divBdr>
                <w:top w:val="none" w:sz="0" w:space="0" w:color="auto"/>
                <w:left w:val="none" w:sz="0" w:space="0" w:color="auto"/>
                <w:bottom w:val="none" w:sz="0" w:space="0" w:color="auto"/>
                <w:right w:val="none" w:sz="0" w:space="0" w:color="auto"/>
              </w:divBdr>
              <w:divsChild>
                <w:div w:id="1151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025">
          <w:marLeft w:val="0"/>
          <w:marRight w:val="0"/>
          <w:marTop w:val="0"/>
          <w:marBottom w:val="0"/>
          <w:divBdr>
            <w:top w:val="none" w:sz="0" w:space="0" w:color="auto"/>
            <w:left w:val="none" w:sz="0" w:space="0" w:color="auto"/>
            <w:bottom w:val="none" w:sz="0" w:space="0" w:color="auto"/>
            <w:right w:val="none" w:sz="0" w:space="0" w:color="auto"/>
          </w:divBdr>
          <w:divsChild>
            <w:div w:id="196696873">
              <w:marLeft w:val="0"/>
              <w:marRight w:val="0"/>
              <w:marTop w:val="0"/>
              <w:marBottom w:val="0"/>
              <w:divBdr>
                <w:top w:val="none" w:sz="0" w:space="0" w:color="auto"/>
                <w:left w:val="none" w:sz="0" w:space="0" w:color="auto"/>
                <w:bottom w:val="none" w:sz="0" w:space="0" w:color="auto"/>
                <w:right w:val="none" w:sz="0" w:space="0" w:color="auto"/>
              </w:divBdr>
              <w:divsChild>
                <w:div w:id="19637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926">
      <w:bodyDiv w:val="1"/>
      <w:marLeft w:val="0"/>
      <w:marRight w:val="0"/>
      <w:marTop w:val="0"/>
      <w:marBottom w:val="0"/>
      <w:divBdr>
        <w:top w:val="none" w:sz="0" w:space="0" w:color="auto"/>
        <w:left w:val="none" w:sz="0" w:space="0" w:color="auto"/>
        <w:bottom w:val="none" w:sz="0" w:space="0" w:color="auto"/>
        <w:right w:val="none" w:sz="0" w:space="0" w:color="auto"/>
      </w:divBdr>
      <w:divsChild>
        <w:div w:id="1087071369">
          <w:marLeft w:val="0"/>
          <w:marRight w:val="0"/>
          <w:marTop w:val="0"/>
          <w:marBottom w:val="0"/>
          <w:divBdr>
            <w:top w:val="none" w:sz="0" w:space="0" w:color="auto"/>
            <w:left w:val="none" w:sz="0" w:space="0" w:color="auto"/>
            <w:bottom w:val="none" w:sz="0" w:space="0" w:color="auto"/>
            <w:right w:val="none" w:sz="0" w:space="0" w:color="auto"/>
          </w:divBdr>
          <w:divsChild>
            <w:div w:id="663122630">
              <w:marLeft w:val="0"/>
              <w:marRight w:val="0"/>
              <w:marTop w:val="0"/>
              <w:marBottom w:val="0"/>
              <w:divBdr>
                <w:top w:val="none" w:sz="0" w:space="0" w:color="auto"/>
                <w:left w:val="none" w:sz="0" w:space="0" w:color="auto"/>
                <w:bottom w:val="none" w:sz="0" w:space="0" w:color="auto"/>
                <w:right w:val="none" w:sz="0" w:space="0" w:color="auto"/>
              </w:divBdr>
              <w:divsChild>
                <w:div w:id="1390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6615">
      <w:bodyDiv w:val="1"/>
      <w:marLeft w:val="0"/>
      <w:marRight w:val="0"/>
      <w:marTop w:val="0"/>
      <w:marBottom w:val="0"/>
      <w:divBdr>
        <w:top w:val="none" w:sz="0" w:space="0" w:color="auto"/>
        <w:left w:val="none" w:sz="0" w:space="0" w:color="auto"/>
        <w:bottom w:val="none" w:sz="0" w:space="0" w:color="auto"/>
        <w:right w:val="none" w:sz="0" w:space="0" w:color="auto"/>
      </w:divBdr>
      <w:divsChild>
        <w:div w:id="178281194">
          <w:marLeft w:val="0"/>
          <w:marRight w:val="0"/>
          <w:marTop w:val="0"/>
          <w:marBottom w:val="0"/>
          <w:divBdr>
            <w:top w:val="none" w:sz="0" w:space="0" w:color="auto"/>
            <w:left w:val="none" w:sz="0" w:space="0" w:color="auto"/>
            <w:bottom w:val="none" w:sz="0" w:space="0" w:color="auto"/>
            <w:right w:val="none" w:sz="0" w:space="0" w:color="auto"/>
          </w:divBdr>
          <w:divsChild>
            <w:div w:id="145587322">
              <w:marLeft w:val="0"/>
              <w:marRight w:val="0"/>
              <w:marTop w:val="0"/>
              <w:marBottom w:val="0"/>
              <w:divBdr>
                <w:top w:val="none" w:sz="0" w:space="0" w:color="auto"/>
                <w:left w:val="none" w:sz="0" w:space="0" w:color="auto"/>
                <w:bottom w:val="none" w:sz="0" w:space="0" w:color="auto"/>
                <w:right w:val="none" w:sz="0" w:space="0" w:color="auto"/>
              </w:divBdr>
              <w:divsChild>
                <w:div w:id="89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056">
      <w:bodyDiv w:val="1"/>
      <w:marLeft w:val="0"/>
      <w:marRight w:val="0"/>
      <w:marTop w:val="0"/>
      <w:marBottom w:val="0"/>
      <w:divBdr>
        <w:top w:val="none" w:sz="0" w:space="0" w:color="auto"/>
        <w:left w:val="none" w:sz="0" w:space="0" w:color="auto"/>
        <w:bottom w:val="none" w:sz="0" w:space="0" w:color="auto"/>
        <w:right w:val="none" w:sz="0" w:space="0" w:color="auto"/>
      </w:divBdr>
    </w:div>
    <w:div w:id="201407085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06">
          <w:marLeft w:val="0"/>
          <w:marRight w:val="0"/>
          <w:marTop w:val="0"/>
          <w:marBottom w:val="0"/>
          <w:divBdr>
            <w:top w:val="none" w:sz="0" w:space="0" w:color="auto"/>
            <w:left w:val="none" w:sz="0" w:space="0" w:color="auto"/>
            <w:bottom w:val="none" w:sz="0" w:space="0" w:color="auto"/>
            <w:right w:val="none" w:sz="0" w:space="0" w:color="auto"/>
          </w:divBdr>
          <w:divsChild>
            <w:div w:id="1518234126">
              <w:marLeft w:val="0"/>
              <w:marRight w:val="0"/>
              <w:marTop w:val="0"/>
              <w:marBottom w:val="0"/>
              <w:divBdr>
                <w:top w:val="none" w:sz="0" w:space="0" w:color="auto"/>
                <w:left w:val="none" w:sz="0" w:space="0" w:color="auto"/>
                <w:bottom w:val="none" w:sz="0" w:space="0" w:color="auto"/>
                <w:right w:val="none" w:sz="0" w:space="0" w:color="auto"/>
              </w:divBdr>
              <w:divsChild>
                <w:div w:id="9559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3088">
      <w:bodyDiv w:val="1"/>
      <w:marLeft w:val="0"/>
      <w:marRight w:val="0"/>
      <w:marTop w:val="0"/>
      <w:marBottom w:val="0"/>
      <w:divBdr>
        <w:top w:val="none" w:sz="0" w:space="0" w:color="auto"/>
        <w:left w:val="none" w:sz="0" w:space="0" w:color="auto"/>
        <w:bottom w:val="none" w:sz="0" w:space="0" w:color="auto"/>
        <w:right w:val="none" w:sz="0" w:space="0" w:color="auto"/>
      </w:divBdr>
      <w:divsChild>
        <w:div w:id="2006785166">
          <w:marLeft w:val="0"/>
          <w:marRight w:val="0"/>
          <w:marTop w:val="0"/>
          <w:marBottom w:val="0"/>
          <w:divBdr>
            <w:top w:val="none" w:sz="0" w:space="0" w:color="auto"/>
            <w:left w:val="none" w:sz="0" w:space="0" w:color="auto"/>
            <w:bottom w:val="none" w:sz="0" w:space="0" w:color="auto"/>
            <w:right w:val="none" w:sz="0" w:space="0" w:color="auto"/>
          </w:divBdr>
          <w:divsChild>
            <w:div w:id="41252822">
              <w:marLeft w:val="0"/>
              <w:marRight w:val="0"/>
              <w:marTop w:val="0"/>
              <w:marBottom w:val="0"/>
              <w:divBdr>
                <w:top w:val="none" w:sz="0" w:space="0" w:color="auto"/>
                <w:left w:val="none" w:sz="0" w:space="0" w:color="auto"/>
                <w:bottom w:val="none" w:sz="0" w:space="0" w:color="auto"/>
                <w:right w:val="none" w:sz="0" w:space="0" w:color="auto"/>
              </w:divBdr>
              <w:divsChild>
                <w:div w:id="402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7580">
      <w:bodyDiv w:val="1"/>
      <w:marLeft w:val="0"/>
      <w:marRight w:val="0"/>
      <w:marTop w:val="0"/>
      <w:marBottom w:val="0"/>
      <w:divBdr>
        <w:top w:val="none" w:sz="0" w:space="0" w:color="auto"/>
        <w:left w:val="none" w:sz="0" w:space="0" w:color="auto"/>
        <w:bottom w:val="none" w:sz="0" w:space="0" w:color="auto"/>
        <w:right w:val="none" w:sz="0" w:space="0" w:color="auto"/>
      </w:divBdr>
    </w:div>
    <w:div w:id="2050718417">
      <w:bodyDiv w:val="1"/>
      <w:marLeft w:val="0"/>
      <w:marRight w:val="0"/>
      <w:marTop w:val="0"/>
      <w:marBottom w:val="0"/>
      <w:divBdr>
        <w:top w:val="none" w:sz="0" w:space="0" w:color="auto"/>
        <w:left w:val="none" w:sz="0" w:space="0" w:color="auto"/>
        <w:bottom w:val="none" w:sz="0" w:space="0" w:color="auto"/>
        <w:right w:val="none" w:sz="0" w:space="0" w:color="auto"/>
      </w:divBdr>
      <w:divsChild>
        <w:div w:id="294912757">
          <w:marLeft w:val="0"/>
          <w:marRight w:val="0"/>
          <w:marTop w:val="0"/>
          <w:marBottom w:val="0"/>
          <w:divBdr>
            <w:top w:val="none" w:sz="0" w:space="0" w:color="auto"/>
            <w:left w:val="none" w:sz="0" w:space="0" w:color="auto"/>
            <w:bottom w:val="none" w:sz="0" w:space="0" w:color="auto"/>
            <w:right w:val="none" w:sz="0" w:space="0" w:color="auto"/>
          </w:divBdr>
          <w:divsChild>
            <w:div w:id="1222473793">
              <w:marLeft w:val="0"/>
              <w:marRight w:val="0"/>
              <w:marTop w:val="0"/>
              <w:marBottom w:val="0"/>
              <w:divBdr>
                <w:top w:val="none" w:sz="0" w:space="0" w:color="auto"/>
                <w:left w:val="none" w:sz="0" w:space="0" w:color="auto"/>
                <w:bottom w:val="none" w:sz="0" w:space="0" w:color="auto"/>
                <w:right w:val="none" w:sz="0" w:space="0" w:color="auto"/>
              </w:divBdr>
              <w:divsChild>
                <w:div w:id="19029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3850">
      <w:bodyDiv w:val="1"/>
      <w:marLeft w:val="0"/>
      <w:marRight w:val="0"/>
      <w:marTop w:val="0"/>
      <w:marBottom w:val="0"/>
      <w:divBdr>
        <w:top w:val="none" w:sz="0" w:space="0" w:color="auto"/>
        <w:left w:val="none" w:sz="0" w:space="0" w:color="auto"/>
        <w:bottom w:val="none" w:sz="0" w:space="0" w:color="auto"/>
        <w:right w:val="none" w:sz="0" w:space="0" w:color="auto"/>
      </w:divBdr>
    </w:div>
    <w:div w:id="2057928651">
      <w:bodyDiv w:val="1"/>
      <w:marLeft w:val="0"/>
      <w:marRight w:val="0"/>
      <w:marTop w:val="0"/>
      <w:marBottom w:val="0"/>
      <w:divBdr>
        <w:top w:val="none" w:sz="0" w:space="0" w:color="auto"/>
        <w:left w:val="none" w:sz="0" w:space="0" w:color="auto"/>
        <w:bottom w:val="none" w:sz="0" w:space="0" w:color="auto"/>
        <w:right w:val="none" w:sz="0" w:space="0" w:color="auto"/>
      </w:divBdr>
      <w:divsChild>
        <w:div w:id="119108946">
          <w:marLeft w:val="0"/>
          <w:marRight w:val="0"/>
          <w:marTop w:val="0"/>
          <w:marBottom w:val="0"/>
          <w:divBdr>
            <w:top w:val="none" w:sz="0" w:space="0" w:color="auto"/>
            <w:left w:val="none" w:sz="0" w:space="0" w:color="auto"/>
            <w:bottom w:val="none" w:sz="0" w:space="0" w:color="auto"/>
            <w:right w:val="none" w:sz="0" w:space="0" w:color="auto"/>
          </w:divBdr>
          <w:divsChild>
            <w:div w:id="90245117">
              <w:marLeft w:val="0"/>
              <w:marRight w:val="0"/>
              <w:marTop w:val="0"/>
              <w:marBottom w:val="0"/>
              <w:divBdr>
                <w:top w:val="none" w:sz="0" w:space="0" w:color="auto"/>
                <w:left w:val="none" w:sz="0" w:space="0" w:color="auto"/>
                <w:bottom w:val="none" w:sz="0" w:space="0" w:color="auto"/>
                <w:right w:val="none" w:sz="0" w:space="0" w:color="auto"/>
              </w:divBdr>
              <w:divsChild>
                <w:div w:id="12686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134713825">
      <w:bodyDiv w:val="1"/>
      <w:marLeft w:val="0"/>
      <w:marRight w:val="0"/>
      <w:marTop w:val="0"/>
      <w:marBottom w:val="0"/>
      <w:divBdr>
        <w:top w:val="none" w:sz="0" w:space="0" w:color="auto"/>
        <w:left w:val="none" w:sz="0" w:space="0" w:color="auto"/>
        <w:bottom w:val="none" w:sz="0" w:space="0" w:color="auto"/>
        <w:right w:val="none" w:sz="0" w:space="0" w:color="auto"/>
      </w:divBdr>
      <w:divsChild>
        <w:div w:id="1857965475">
          <w:marLeft w:val="0"/>
          <w:marRight w:val="0"/>
          <w:marTop w:val="0"/>
          <w:marBottom w:val="0"/>
          <w:divBdr>
            <w:top w:val="none" w:sz="0" w:space="0" w:color="auto"/>
            <w:left w:val="none" w:sz="0" w:space="0" w:color="auto"/>
            <w:bottom w:val="none" w:sz="0" w:space="0" w:color="auto"/>
            <w:right w:val="none" w:sz="0" w:space="0" w:color="auto"/>
          </w:divBdr>
          <w:divsChild>
            <w:div w:id="1235704451">
              <w:marLeft w:val="0"/>
              <w:marRight w:val="0"/>
              <w:marTop w:val="0"/>
              <w:marBottom w:val="0"/>
              <w:divBdr>
                <w:top w:val="none" w:sz="0" w:space="0" w:color="auto"/>
                <w:left w:val="none" w:sz="0" w:space="0" w:color="auto"/>
                <w:bottom w:val="none" w:sz="0" w:space="0" w:color="auto"/>
                <w:right w:val="none" w:sz="0" w:space="0" w:color="auto"/>
              </w:divBdr>
              <w:divsChild>
                <w:div w:id="651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law.in/top-stories/pegasus-supreme-court-government-committee-kapil-sibal-it-act-infiltration-179670" TargetMode="External"/><Relationship Id="rId13" Type="http://schemas.openxmlformats.org/officeDocument/2006/relationships/hyperlink" Target="https://www.thehindu.com/opinion/editorial/a-credible-probe-the-hindu-editorial-on-supreme-court-verdict-on-pegasus-row/article37200571.ece" TargetMode="External"/><Relationship Id="rId3" Type="http://schemas.openxmlformats.org/officeDocument/2006/relationships/settings" Target="settings.xml"/><Relationship Id="rId7" Type="http://schemas.openxmlformats.org/officeDocument/2006/relationships/hyperlink" Target="https://globalfreedomofexpression.columbia.edu/wp-content/uploads/2021/10/pegasus-order-supreme-court-403008.pdf" TargetMode="External"/><Relationship Id="rId12" Type="http://schemas.openxmlformats.org/officeDocument/2006/relationships/hyperlink" Target="https://www.theguardian.com/news/2021/oct/27/indian-supreme-court-orders-inquiry-into-states-use-of-pegasus-spywa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hindu.com/opinion/lead/the-courts-order-on-pegasus-still-falls-short/article37274506.ec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ndianexpress.com/article/opinion/columns/pushback-on-pegasus-supreme-court-7594173/" TargetMode="External"/><Relationship Id="rId4" Type="http://schemas.openxmlformats.org/officeDocument/2006/relationships/webSettings" Target="webSettings.xml"/><Relationship Id="rId9" Type="http://schemas.openxmlformats.org/officeDocument/2006/relationships/hyperlink" Target="https://www.livelaw.in/top-stories/pegasus-snoop-gate-supreme-court-sit-probe-181466?infinitescroll=1" TargetMode="External"/><Relationship Id="rId14" Type="http://schemas.openxmlformats.org/officeDocument/2006/relationships/hyperlink" Target="https://www.washingtonpost.com/world/2021/07/19/india-nso-pegas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3490</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Sanghi</dc:creator>
  <cp:keywords/>
  <dc:description/>
  <cp:lastModifiedBy>SZWAJ, Karolina</cp:lastModifiedBy>
  <cp:revision>3</cp:revision>
  <dcterms:created xsi:type="dcterms:W3CDTF">2022-01-01T15:02:00Z</dcterms:created>
  <dcterms:modified xsi:type="dcterms:W3CDTF">2022-01-19T15:16:00Z</dcterms:modified>
</cp:coreProperties>
</file>